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5A34" w14:textId="77777777" w:rsidR="008D61EC" w:rsidRDefault="008D61EC">
      <w:bookmarkStart w:id="0" w:name="_GoBack"/>
      <w:bookmarkEnd w:id="0"/>
    </w:p>
    <w:p w14:paraId="7EA943C5" w14:textId="77777777" w:rsidR="00967F14" w:rsidRDefault="00967F14" w:rsidP="00967F14">
      <w:pPr>
        <w:pStyle w:val="Title"/>
      </w:pPr>
      <w:r>
        <w:t>GOVERNO  MUNDIAL 21</w:t>
      </w:r>
    </w:p>
    <w:p w14:paraId="3E99D653" w14:textId="77777777" w:rsidR="00967F14" w:rsidRDefault="00967F14" w:rsidP="00967F14"/>
    <w:p w14:paraId="2EC00E70" w14:textId="77777777" w:rsidR="00967F14" w:rsidRDefault="00967F14" w:rsidP="00967F14">
      <w:pPr>
        <w:pStyle w:val="Heading2"/>
      </w:pPr>
      <w:r>
        <w:t xml:space="preserve">EM  DEFESA  DA  MEMÓRIA  DE   RASPUTIN </w:t>
      </w:r>
    </w:p>
    <w:p w14:paraId="18F6A1D3" w14:textId="77777777" w:rsidR="00967F14" w:rsidRDefault="00967F14" w:rsidP="00967F14">
      <w:pPr>
        <w:rPr>
          <w:sz w:val="36"/>
          <w:szCs w:val="36"/>
        </w:rPr>
      </w:pPr>
      <w:r>
        <w:rPr>
          <w:sz w:val="36"/>
          <w:szCs w:val="36"/>
        </w:rPr>
        <w:t xml:space="preserve">“O povo simples sempre o considerou um santo; a elite </w:t>
      </w:r>
      <w:proofErr w:type="spellStart"/>
      <w:r>
        <w:rPr>
          <w:sz w:val="36"/>
          <w:szCs w:val="36"/>
        </w:rPr>
        <w:t>illuminati</w:t>
      </w:r>
      <w:proofErr w:type="spellEnd"/>
      <w:r>
        <w:rPr>
          <w:sz w:val="36"/>
          <w:szCs w:val="36"/>
        </w:rPr>
        <w:t xml:space="preserve">  fez dele a encarnação do diabo”.</w:t>
      </w:r>
    </w:p>
    <w:p w14:paraId="48AAEBE6" w14:textId="77777777" w:rsidR="00967F14" w:rsidRDefault="00967F14" w:rsidP="004D1A2C">
      <w:pPr>
        <w:ind w:firstLine="708"/>
        <w:rPr>
          <w:sz w:val="36"/>
          <w:szCs w:val="36"/>
        </w:rPr>
      </w:pPr>
      <w:r w:rsidRPr="00967F14">
        <w:rPr>
          <w:sz w:val="36"/>
          <w:szCs w:val="36"/>
        </w:rPr>
        <w:t>No contexto da época, havia uma</w:t>
      </w:r>
      <w:r>
        <w:rPr>
          <w:sz w:val="36"/>
          <w:szCs w:val="36"/>
        </w:rPr>
        <w:t xml:space="preserve"> forte</w:t>
      </w:r>
      <w:r w:rsidRPr="00967F14">
        <w:rPr>
          <w:sz w:val="36"/>
          <w:szCs w:val="36"/>
        </w:rPr>
        <w:t xml:space="preserve"> ligaç</w:t>
      </w:r>
      <w:r>
        <w:rPr>
          <w:sz w:val="36"/>
          <w:szCs w:val="36"/>
        </w:rPr>
        <w:t xml:space="preserve">ão de longa data entre a Monarquia e a Igreja </w:t>
      </w:r>
      <w:proofErr w:type="spellStart"/>
      <w:r>
        <w:rPr>
          <w:sz w:val="36"/>
          <w:szCs w:val="36"/>
        </w:rPr>
        <w:t>Russsa</w:t>
      </w:r>
      <w:proofErr w:type="spellEnd"/>
      <w:r>
        <w:rPr>
          <w:sz w:val="36"/>
          <w:szCs w:val="36"/>
        </w:rPr>
        <w:t xml:space="preserve"> Ortodoxa.  Tendo pertencido á Igreja Anglicana, a Tzarina Alexandra ficou vivamente impressionada pelo rito Ortodoxo, o que a trazia, de certa forma fascinada, para </w:t>
      </w:r>
      <w:proofErr w:type="spellStart"/>
      <w:r>
        <w:rPr>
          <w:sz w:val="36"/>
          <w:szCs w:val="36"/>
        </w:rPr>
        <w:t>Rasputin</w:t>
      </w:r>
      <w:proofErr w:type="spellEnd"/>
      <w:r>
        <w:rPr>
          <w:sz w:val="36"/>
          <w:szCs w:val="36"/>
        </w:rPr>
        <w:t>. Acresce que na f</w:t>
      </w:r>
      <w:r w:rsidR="002A3F28">
        <w:rPr>
          <w:sz w:val="36"/>
          <w:szCs w:val="36"/>
        </w:rPr>
        <w:t>é Ortodoxa Russa, ainda hoje, um pregador é sempre acompanhado de poderes de cura. Já o Tzar acolhia bondosa e euforicamente os ocultistas de todo o tipo, deliciando-se como uma criança com os truques que vários deles praticavam nos salões palacianos. Este era o perigo que</w:t>
      </w:r>
      <w:r w:rsidR="004D7829">
        <w:rPr>
          <w:sz w:val="36"/>
          <w:szCs w:val="36"/>
        </w:rPr>
        <w:t xml:space="preserve"> </w:t>
      </w:r>
      <w:proofErr w:type="spellStart"/>
      <w:r w:rsidR="004D7829">
        <w:rPr>
          <w:sz w:val="36"/>
          <w:szCs w:val="36"/>
        </w:rPr>
        <w:t>Rasputin</w:t>
      </w:r>
      <w:proofErr w:type="spellEnd"/>
      <w:r w:rsidR="004D7829">
        <w:rPr>
          <w:sz w:val="36"/>
          <w:szCs w:val="36"/>
        </w:rPr>
        <w:t xml:space="preserve"> tinha que neutralizar, o que não era fácil. Havia uma corte do Norte (Alemanha) da qual se dizia que o monarca não dava um passo sem consultar os “espíritos”.  Tudo isto tornava muito complicado para </w:t>
      </w:r>
      <w:proofErr w:type="spellStart"/>
      <w:r w:rsidR="004D7829">
        <w:rPr>
          <w:sz w:val="36"/>
          <w:szCs w:val="36"/>
        </w:rPr>
        <w:t>Rasputin</w:t>
      </w:r>
      <w:proofErr w:type="spellEnd"/>
      <w:r w:rsidR="004D7829">
        <w:rPr>
          <w:sz w:val="36"/>
          <w:szCs w:val="36"/>
        </w:rPr>
        <w:t xml:space="preserve"> lidar com o monarca sem “abrir o jogo”, usando tão somente as capacidades e dons que possuía, e que favorecia o </w:t>
      </w:r>
      <w:proofErr w:type="spellStart"/>
      <w:r w:rsidR="004D7829">
        <w:rPr>
          <w:sz w:val="36"/>
          <w:szCs w:val="36"/>
        </w:rPr>
        <w:t>tzarovich</w:t>
      </w:r>
      <w:proofErr w:type="spellEnd"/>
      <w:r w:rsidR="004D7829">
        <w:rPr>
          <w:sz w:val="36"/>
          <w:szCs w:val="36"/>
        </w:rPr>
        <w:t>.</w:t>
      </w:r>
    </w:p>
    <w:p w14:paraId="6028C4FF" w14:textId="77777777" w:rsidR="004D7829" w:rsidRDefault="000F64BC" w:rsidP="00967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129ADBD5" wp14:editId="59F044B5">
            <wp:extent cx="4218940" cy="3114675"/>
            <wp:effectExtent l="0" t="0" r="0" b="0"/>
            <wp:docPr id="5" name="il_fi" descr="espiritismo-sata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spiritismo-satanis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A60CD" w14:textId="77777777" w:rsidR="004D7829" w:rsidRDefault="004D7829" w:rsidP="00967F14">
      <w:pPr>
        <w:rPr>
          <w:sz w:val="36"/>
          <w:szCs w:val="36"/>
        </w:rPr>
      </w:pPr>
      <w:r>
        <w:rPr>
          <w:sz w:val="36"/>
          <w:szCs w:val="36"/>
        </w:rPr>
        <w:t>Tornou-se comum nos salões da alta nobreza praticar as lições  do espiritismo, e o Czar era grandemente atraído por tais se</w:t>
      </w:r>
      <w:r w:rsidR="004D1A2C">
        <w:rPr>
          <w:sz w:val="36"/>
          <w:szCs w:val="36"/>
        </w:rPr>
        <w:t>s</w:t>
      </w:r>
      <w:r>
        <w:rPr>
          <w:sz w:val="36"/>
          <w:szCs w:val="36"/>
        </w:rPr>
        <w:t>sões.</w:t>
      </w:r>
    </w:p>
    <w:p w14:paraId="6A005D1B" w14:textId="77777777" w:rsidR="004D7829" w:rsidRDefault="004D7829" w:rsidP="00967F14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Logo </w:t>
      </w:r>
      <w:proofErr w:type="spellStart"/>
      <w:r>
        <w:rPr>
          <w:sz w:val="36"/>
          <w:szCs w:val="36"/>
        </w:rPr>
        <w:t>Rasputin</w:t>
      </w:r>
      <w:proofErr w:type="spellEnd"/>
      <w:r>
        <w:rPr>
          <w:sz w:val="36"/>
          <w:szCs w:val="36"/>
        </w:rPr>
        <w:t xml:space="preserve"> tornou-se uma figura controversa, defendido e atacado simultaneamente nos debates dos monarquistas, dos </w:t>
      </w:r>
      <w:proofErr w:type="spellStart"/>
      <w:r>
        <w:rPr>
          <w:sz w:val="36"/>
          <w:szCs w:val="36"/>
        </w:rPr>
        <w:t>anti</w:t>
      </w:r>
      <w:proofErr w:type="spellEnd"/>
      <w:r>
        <w:rPr>
          <w:sz w:val="36"/>
          <w:szCs w:val="36"/>
        </w:rPr>
        <w:t>-monarquistas, dos revolucionários e outras correntes de interesse político.</w:t>
      </w:r>
    </w:p>
    <w:p w14:paraId="2B00BD56" w14:textId="77777777" w:rsidR="004D7829" w:rsidRDefault="004D7829" w:rsidP="00967F14">
      <w:pPr>
        <w:rPr>
          <w:sz w:val="36"/>
          <w:szCs w:val="36"/>
        </w:rPr>
      </w:pPr>
      <w:r>
        <w:rPr>
          <w:sz w:val="36"/>
          <w:szCs w:val="36"/>
          <w:lang w:val="en-US"/>
        </w:rPr>
        <w:tab/>
      </w:r>
      <w:r w:rsidRPr="004D7829">
        <w:rPr>
          <w:sz w:val="36"/>
          <w:szCs w:val="36"/>
        </w:rPr>
        <w:t>Como foi dito antes,  na S</w:t>
      </w:r>
      <w:r>
        <w:rPr>
          <w:sz w:val="36"/>
          <w:szCs w:val="36"/>
        </w:rPr>
        <w:t>ão Petersburgo de 1900, a nobreza estava amplamente interessada no misticismo-espiritismo, e alguns aristocratas, entre os quais se contava o Tzar, tinham verdadeira obsessão pelo Oculto. A elite de São Petersburgo, contudo, mesmo fascinada pelo monge, não gostava dele.</w:t>
      </w:r>
    </w:p>
    <w:p w14:paraId="566C4EA1" w14:textId="77777777" w:rsidR="004D7829" w:rsidRDefault="004D7829" w:rsidP="00967F14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Alguns príncipes que frequentavam a Corte tzarista </w:t>
      </w:r>
      <w:r w:rsidR="004D1A2C">
        <w:rPr>
          <w:sz w:val="36"/>
          <w:szCs w:val="36"/>
        </w:rPr>
        <w:t>–ligados a socieda</w:t>
      </w:r>
      <w:r>
        <w:rPr>
          <w:sz w:val="36"/>
          <w:szCs w:val="36"/>
        </w:rPr>
        <w:t>des</w:t>
      </w:r>
      <w:r w:rsidR="004D1A2C">
        <w:rPr>
          <w:sz w:val="36"/>
          <w:szCs w:val="36"/>
        </w:rPr>
        <w:t xml:space="preserve"> secretas - des</w:t>
      </w:r>
      <w:r>
        <w:rPr>
          <w:sz w:val="36"/>
          <w:szCs w:val="36"/>
        </w:rPr>
        <w:t>confiava</w:t>
      </w:r>
      <w:r w:rsidR="004D1A2C">
        <w:rPr>
          <w:sz w:val="36"/>
          <w:szCs w:val="36"/>
        </w:rPr>
        <w:t>m</w:t>
      </w:r>
      <w:r>
        <w:rPr>
          <w:sz w:val="36"/>
          <w:szCs w:val="36"/>
        </w:rPr>
        <w:t xml:space="preserve"> do mujique, que encontrava oposição dentro da família real. Isto se </w:t>
      </w:r>
      <w:r>
        <w:rPr>
          <w:sz w:val="36"/>
          <w:szCs w:val="36"/>
        </w:rPr>
        <w:lastRenderedPageBreak/>
        <w:t>complicava mais devido à rejeição da Hierarquia Ortodoxa de receber ordens daquele monge de origem plebeia.</w:t>
      </w:r>
    </w:p>
    <w:p w14:paraId="14114DC8" w14:textId="77777777" w:rsidR="00690BDF" w:rsidRDefault="00690BDF" w:rsidP="00967F14">
      <w:pPr>
        <w:rPr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</w:pPr>
      <w:r w:rsidRPr="00690BDF">
        <w:rPr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  <w:t>.</w:t>
      </w:r>
    </w:p>
    <w:p w14:paraId="76E1BC95" w14:textId="77777777" w:rsidR="00690BDF" w:rsidRDefault="00690BDF" w:rsidP="00967F14">
      <w:pPr>
        <w:rPr>
          <w:sz w:val="36"/>
          <w:szCs w:val="36"/>
        </w:rPr>
      </w:pPr>
      <w:r>
        <w:rPr>
          <w:sz w:val="36"/>
          <w:szCs w:val="36"/>
          <w:lang w:val="en-US"/>
        </w:rPr>
        <w:tab/>
      </w:r>
      <w:r w:rsidRPr="00690BDF">
        <w:rPr>
          <w:sz w:val="36"/>
          <w:szCs w:val="36"/>
        </w:rPr>
        <w:t>O “Santo Sínodo” atacava frequen</w:t>
      </w:r>
      <w:r>
        <w:rPr>
          <w:sz w:val="36"/>
          <w:szCs w:val="36"/>
        </w:rPr>
        <w:t xml:space="preserve">temente </w:t>
      </w:r>
      <w:proofErr w:type="spellStart"/>
      <w:r>
        <w:rPr>
          <w:sz w:val="36"/>
          <w:szCs w:val="36"/>
        </w:rPr>
        <w:t>Rasputin</w:t>
      </w:r>
      <w:proofErr w:type="spellEnd"/>
      <w:r>
        <w:rPr>
          <w:sz w:val="36"/>
          <w:szCs w:val="36"/>
        </w:rPr>
        <w:t xml:space="preserve"> deixando no ar a suspeita de que ele praticava algo diabólico ou imoral (O Tantra).  No entanto, como ele pertencia oficialmente à Corte, seu escritório e apartamento eram vigiados 24 horas por dia, por ordem do Tzar, inclusive, e não existe evidência de nada que o venha a comprometer entre as “notas secretas” dos policiais espiões, que entregavam tais “notas” ao Czar e aos jornais.   No entanto, seus inimigos espalhavam amplamente a suposta teoria </w:t>
      </w:r>
      <w:proofErr w:type="spellStart"/>
      <w:r>
        <w:rPr>
          <w:sz w:val="36"/>
          <w:szCs w:val="36"/>
        </w:rPr>
        <w:t>rasputiniana</w:t>
      </w:r>
      <w:proofErr w:type="spellEnd"/>
      <w:r>
        <w:rPr>
          <w:sz w:val="36"/>
          <w:szCs w:val="36"/>
        </w:rPr>
        <w:t xml:space="preserve"> da salvação pelo sexo.</w:t>
      </w:r>
    </w:p>
    <w:p w14:paraId="4D0C928B" w14:textId="77777777" w:rsidR="00690BDF" w:rsidRDefault="000F64BC" w:rsidP="00967F14">
      <w:r>
        <w:rPr>
          <w:noProof/>
          <w:lang w:val="en-US"/>
        </w:rPr>
        <w:drawing>
          <wp:inline distT="0" distB="0" distL="0" distR="0" wp14:anchorId="7188B4C9" wp14:editId="248C657A">
            <wp:extent cx="6111240" cy="3241040"/>
            <wp:effectExtent l="0" t="0" r="0" b="0"/>
            <wp:docPr id="2" name="Picture 2" descr="rasputin_1904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putin_1904_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EC66B" w14:textId="77777777" w:rsidR="00690BDF" w:rsidRDefault="00690BDF" w:rsidP="004D1A2C">
      <w:pPr>
        <w:ind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Devido à sua importância como cortesão, </w:t>
      </w:r>
      <w:proofErr w:type="spellStart"/>
      <w:r>
        <w:rPr>
          <w:sz w:val="36"/>
          <w:szCs w:val="36"/>
        </w:rPr>
        <w:t>Rasputin</w:t>
      </w:r>
      <w:proofErr w:type="spellEnd"/>
      <w:r>
        <w:rPr>
          <w:sz w:val="36"/>
          <w:szCs w:val="36"/>
        </w:rPr>
        <w:t xml:space="preserve"> era vigiado 24 horas por dia, não sendo encontrados vestígios das práticas </w:t>
      </w:r>
      <w:proofErr w:type="spellStart"/>
      <w:r>
        <w:rPr>
          <w:sz w:val="36"/>
          <w:szCs w:val="36"/>
        </w:rPr>
        <w:t>orgiásticas</w:t>
      </w:r>
      <w:proofErr w:type="spellEnd"/>
      <w:r>
        <w:rPr>
          <w:sz w:val="36"/>
          <w:szCs w:val="36"/>
        </w:rPr>
        <w:t xml:space="preserve"> das quais seus </w:t>
      </w:r>
      <w:r w:rsidR="004D1A2C">
        <w:rPr>
          <w:sz w:val="36"/>
          <w:szCs w:val="36"/>
        </w:rPr>
        <w:t>inimigos o acusavam, porém nos filmes e livros publicados sobre ele pesa sempre a figura de dissoluto.</w:t>
      </w:r>
    </w:p>
    <w:p w14:paraId="2CEEF49A" w14:textId="77777777" w:rsidR="00690BDF" w:rsidRPr="00690BDF" w:rsidRDefault="000F64BC" w:rsidP="00967F14">
      <w:pPr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391DC6DF" wp14:editId="466332C7">
            <wp:extent cx="6092825" cy="4608195"/>
            <wp:effectExtent l="0" t="0" r="0" b="0"/>
            <wp:docPr id="3" name="Picture 3" descr="CHRISTOPHER+LEE+BARBARA+SHELLEY+HAMMER+FILMS+BLACKBOX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OPHER+LEE+BARBARA+SHELLEY+HAMMER+FILMS+BLACKBOXCLU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6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A89FD" w14:textId="77777777" w:rsidR="00967F14" w:rsidRDefault="00690BDF" w:rsidP="00967F14">
      <w:pPr>
        <w:rPr>
          <w:color w:val="FF0000"/>
          <w:sz w:val="36"/>
          <w:szCs w:val="36"/>
        </w:rPr>
      </w:pPr>
      <w:r w:rsidRPr="00690BDF">
        <w:rPr>
          <w:color w:val="FF0000"/>
          <w:sz w:val="36"/>
          <w:szCs w:val="36"/>
        </w:rPr>
        <w:t>CENA DO FILME “RASPUTIN, O MONGE LOUCO”, NO QUAL O MUJIQUE É RETRATADO COMO UM DEVASSO.</w:t>
      </w:r>
    </w:p>
    <w:p w14:paraId="08FCAB25" w14:textId="77777777" w:rsidR="006A59A0" w:rsidRDefault="00690BDF" w:rsidP="00967F14">
      <w:pPr>
        <w:rPr>
          <w:sz w:val="36"/>
          <w:szCs w:val="36"/>
        </w:rPr>
      </w:pPr>
      <w:r>
        <w:rPr>
          <w:color w:val="FF0000"/>
          <w:sz w:val="36"/>
          <w:szCs w:val="36"/>
        </w:rPr>
        <w:tab/>
      </w:r>
      <w:r w:rsidR="006A59A0">
        <w:rPr>
          <w:color w:val="FF0000"/>
          <w:sz w:val="36"/>
          <w:szCs w:val="36"/>
          <w:lang w:val="en-US"/>
        </w:rPr>
        <w:tab/>
      </w:r>
      <w:r w:rsidR="006A59A0" w:rsidRPr="006A59A0">
        <w:rPr>
          <w:sz w:val="36"/>
          <w:szCs w:val="36"/>
        </w:rPr>
        <w:t xml:space="preserve">Segundo a filha de </w:t>
      </w:r>
      <w:proofErr w:type="spellStart"/>
      <w:r w:rsidR="006A59A0" w:rsidRPr="006A59A0">
        <w:rPr>
          <w:sz w:val="36"/>
          <w:szCs w:val="36"/>
        </w:rPr>
        <w:t>Rasputi</w:t>
      </w:r>
      <w:r w:rsidR="006A59A0">
        <w:rPr>
          <w:sz w:val="36"/>
          <w:szCs w:val="36"/>
        </w:rPr>
        <w:t>n</w:t>
      </w:r>
      <w:proofErr w:type="spellEnd"/>
      <w:r w:rsidR="006A59A0">
        <w:rPr>
          <w:sz w:val="36"/>
          <w:szCs w:val="36"/>
        </w:rPr>
        <w:t xml:space="preserve">, Maria,  o monge entrou na seita, porém a rejeitou, devido às práticas sexuais serem em grupo. Por outro lado, afirma-se que, ao contrário, ele acreditava nas Graças divinas doadas a quem se </w:t>
      </w:r>
      <w:proofErr w:type="spellStart"/>
      <w:r w:rsidR="006A59A0">
        <w:rPr>
          <w:sz w:val="36"/>
          <w:szCs w:val="36"/>
        </w:rPr>
        <w:t>auto-flagelasse</w:t>
      </w:r>
      <w:proofErr w:type="spellEnd"/>
      <w:r w:rsidR="006A59A0">
        <w:rPr>
          <w:sz w:val="36"/>
          <w:szCs w:val="36"/>
        </w:rPr>
        <w:t>.</w:t>
      </w:r>
    </w:p>
    <w:p w14:paraId="603E640F" w14:textId="77777777" w:rsidR="006A59A0" w:rsidRPr="006A59A0" w:rsidRDefault="006A59A0" w:rsidP="00967F14">
      <w:pPr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ab/>
      </w:r>
      <w:r w:rsidRPr="006A59A0">
        <w:rPr>
          <w:sz w:val="36"/>
          <w:szCs w:val="36"/>
        </w:rPr>
        <w:t xml:space="preserve">Como muitos outros russos do seu </w:t>
      </w:r>
      <w:r>
        <w:rPr>
          <w:sz w:val="36"/>
          <w:szCs w:val="36"/>
        </w:rPr>
        <w:t>tempo, ele dizia que a salvação dependia menos do clero e da Igreja do que de cultivar a espiritualidade interior. Afirmava que a batalha pela salvação inclui o pecado e o arrependimento, um dependendo do outro, e</w:t>
      </w:r>
      <w:r w:rsidR="004D1A2C">
        <w:rPr>
          <w:sz w:val="36"/>
          <w:szCs w:val="36"/>
        </w:rPr>
        <w:t>,</w:t>
      </w:r>
      <w:r>
        <w:rPr>
          <w:sz w:val="36"/>
          <w:szCs w:val="36"/>
        </w:rPr>
        <w:t xml:space="preserve"> resistir à tentação (notadamente o sexo e o álcool) incluía a </w:t>
      </w:r>
      <w:r w:rsidRPr="006A59A0">
        <w:rPr>
          <w:color w:val="C00000"/>
          <w:sz w:val="36"/>
          <w:szCs w:val="36"/>
        </w:rPr>
        <w:t>humilhação</w:t>
      </w:r>
      <w:r>
        <w:rPr>
          <w:sz w:val="36"/>
          <w:szCs w:val="36"/>
        </w:rPr>
        <w:t xml:space="preserve"> -  </w:t>
      </w:r>
      <w:r w:rsidR="004D1A2C">
        <w:rPr>
          <w:sz w:val="36"/>
          <w:szCs w:val="36"/>
        </w:rPr>
        <w:t xml:space="preserve">sem a qual não poderia haver arrependimento verdadeiro e salvação  - </w:t>
      </w:r>
      <w:r>
        <w:rPr>
          <w:sz w:val="36"/>
          <w:szCs w:val="36"/>
        </w:rPr>
        <w:t>considerando</w:t>
      </w:r>
      <w:r w:rsidR="004D1A2C">
        <w:rPr>
          <w:sz w:val="36"/>
          <w:szCs w:val="36"/>
        </w:rPr>
        <w:t>-se</w:t>
      </w:r>
      <w:r>
        <w:rPr>
          <w:sz w:val="36"/>
          <w:szCs w:val="36"/>
        </w:rPr>
        <w:t xml:space="preserve"> a vaidade como o maior perigo.</w:t>
      </w:r>
    </w:p>
    <w:p w14:paraId="54918770" w14:textId="77777777" w:rsidR="006A59A0" w:rsidRDefault="006A59A0">
      <w:pPr>
        <w:rPr>
          <w:sz w:val="36"/>
          <w:szCs w:val="36"/>
        </w:rPr>
      </w:pPr>
      <w:r w:rsidRPr="004D1A2C">
        <w:rPr>
          <w:sz w:val="36"/>
          <w:szCs w:val="36"/>
        </w:rPr>
        <w:tab/>
      </w:r>
      <w:r w:rsidRPr="006A59A0">
        <w:rPr>
          <w:sz w:val="36"/>
          <w:szCs w:val="36"/>
        </w:rPr>
        <w:t xml:space="preserve">Um opositor socrático da </w:t>
      </w:r>
      <w:r>
        <w:rPr>
          <w:sz w:val="36"/>
          <w:szCs w:val="36"/>
        </w:rPr>
        <w:t>g</w:t>
      </w:r>
      <w:r w:rsidRPr="006A59A0">
        <w:rPr>
          <w:sz w:val="36"/>
          <w:szCs w:val="36"/>
        </w:rPr>
        <w:t>uerra,</w:t>
      </w:r>
      <w:r>
        <w:rPr>
          <w:sz w:val="36"/>
          <w:szCs w:val="36"/>
        </w:rPr>
        <w:t xml:space="preserve"> tanto do ponto de vista moral quanto devido a essa paranoia human</w:t>
      </w:r>
      <w:r w:rsidR="004D0810">
        <w:rPr>
          <w:sz w:val="36"/>
          <w:szCs w:val="36"/>
        </w:rPr>
        <w:t>a produzir todas as catástrofes:</w:t>
      </w:r>
      <w:r>
        <w:rPr>
          <w:sz w:val="36"/>
          <w:szCs w:val="36"/>
        </w:rPr>
        <w:t xml:space="preserve"> e por isso jamais concordou com o Tzar  quanto à </w:t>
      </w:r>
      <w:proofErr w:type="spellStart"/>
      <w:r>
        <w:rPr>
          <w:sz w:val="36"/>
          <w:szCs w:val="36"/>
        </w:rPr>
        <w:t>Russia</w:t>
      </w:r>
      <w:proofErr w:type="spellEnd"/>
      <w:r>
        <w:rPr>
          <w:sz w:val="36"/>
          <w:szCs w:val="36"/>
        </w:rPr>
        <w:t xml:space="preserve"> entrar na Guerra Mundial. Durante a I Guerra Mundial,  dedicou-se ao Tantra, ao álcool e a demitir os seus opositores dos seus postos.</w:t>
      </w:r>
    </w:p>
    <w:p w14:paraId="6E05B46B" w14:textId="77777777" w:rsidR="00BC54B1" w:rsidRDefault="00BC54B1">
      <w:pPr>
        <w:rPr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</w:pPr>
      <w:r w:rsidRPr="00BC54B1">
        <w:rPr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  <w:t>.</w:t>
      </w:r>
    </w:p>
    <w:p w14:paraId="6BE759D1" w14:textId="77777777" w:rsidR="00BC54B1" w:rsidRDefault="00BC54B1">
      <w:pPr>
        <w:rPr>
          <w:sz w:val="36"/>
          <w:szCs w:val="36"/>
        </w:rPr>
      </w:pPr>
      <w:r>
        <w:rPr>
          <w:sz w:val="36"/>
          <w:szCs w:val="36"/>
          <w:lang w:val="en-US"/>
        </w:rPr>
        <w:tab/>
      </w:r>
      <w:r w:rsidRPr="00BC54B1">
        <w:rPr>
          <w:sz w:val="36"/>
          <w:szCs w:val="36"/>
        </w:rPr>
        <w:t>Encarava com cinismo o f</w:t>
      </w:r>
      <w:r>
        <w:rPr>
          <w:sz w:val="36"/>
          <w:szCs w:val="36"/>
        </w:rPr>
        <w:t>ato de alguns nobres lhes oferecerem suas esposas como parceiras do Tantra, porque, em troca, eles lhes pediam favores e cargos</w:t>
      </w:r>
      <w:r w:rsidR="004D0810">
        <w:rPr>
          <w:sz w:val="36"/>
          <w:szCs w:val="36"/>
        </w:rPr>
        <w:t xml:space="preserve">.  Mas, acreditava sinceramente - </w:t>
      </w:r>
      <w:r>
        <w:rPr>
          <w:sz w:val="36"/>
          <w:szCs w:val="36"/>
        </w:rPr>
        <w:t xml:space="preserve"> e isto constitui o segredo </w:t>
      </w:r>
      <w:r w:rsidR="004D0810">
        <w:rPr>
          <w:sz w:val="36"/>
          <w:szCs w:val="36"/>
        </w:rPr>
        <w:t xml:space="preserve">central da sua Doutrina Secreta - </w:t>
      </w:r>
      <w:r>
        <w:rPr>
          <w:sz w:val="36"/>
          <w:szCs w:val="36"/>
        </w:rPr>
        <w:t xml:space="preserve"> que através do Tantra é possível atingir os </w:t>
      </w:r>
      <w:proofErr w:type="spellStart"/>
      <w:r>
        <w:rPr>
          <w:sz w:val="36"/>
          <w:szCs w:val="36"/>
        </w:rPr>
        <w:t>Páramos</w:t>
      </w:r>
      <w:proofErr w:type="spellEnd"/>
      <w:r>
        <w:rPr>
          <w:sz w:val="36"/>
          <w:szCs w:val="36"/>
        </w:rPr>
        <w:t xml:space="preserve"> Divinos. O círculo restrito de seguidoras pertencentes à alta sociedade ouvia suas preleções  e partilhava a mesma crença.</w:t>
      </w:r>
    </w:p>
    <w:p w14:paraId="256D84F6" w14:textId="77777777" w:rsidR="009F7ED0" w:rsidRPr="009F7ED0" w:rsidRDefault="009F7ED0">
      <w:pPr>
        <w:rPr>
          <w:rFonts w:ascii="Arial" w:hAnsi="Arial" w:cs="Arial"/>
          <w:color w:val="000000"/>
          <w:sz w:val="40"/>
          <w:shd w:val="clear" w:color="auto" w:fill="FFFFFF"/>
          <w:vertAlign w:val="superscript"/>
        </w:rPr>
      </w:pPr>
      <w:r w:rsidRPr="009F7ED0">
        <w:rPr>
          <w:rFonts w:ascii="Arial" w:hAnsi="Arial" w:cs="Arial"/>
          <w:color w:val="000000"/>
          <w:sz w:val="24"/>
          <w:szCs w:val="14"/>
          <w:shd w:val="clear" w:color="auto" w:fill="FFFFFF"/>
          <w:lang w:val="en-US"/>
        </w:rPr>
        <w:t xml:space="preserve">It must be mentioned that recently found </w:t>
      </w:r>
      <w:r w:rsidRPr="004D0810">
        <w:rPr>
          <w:rFonts w:ascii="Arial" w:hAnsi="Arial" w:cs="Arial"/>
          <w:b/>
          <w:color w:val="FF0000"/>
          <w:sz w:val="24"/>
          <w:szCs w:val="14"/>
          <w:shd w:val="clear" w:color="auto" w:fill="FFFFFF"/>
          <w:lang w:val="en-US"/>
        </w:rPr>
        <w:t>documents</w:t>
      </w:r>
      <w:r w:rsidRPr="009F7ED0">
        <w:rPr>
          <w:rFonts w:ascii="Arial" w:hAnsi="Arial" w:cs="Arial"/>
          <w:color w:val="000000"/>
          <w:sz w:val="24"/>
          <w:szCs w:val="14"/>
          <w:shd w:val="clear" w:color="auto" w:fill="FFFFFF"/>
          <w:lang w:val="en-US"/>
        </w:rPr>
        <w:t xml:space="preserve"> suggest that </w:t>
      </w:r>
      <w:r w:rsidRPr="004D0810">
        <w:rPr>
          <w:rFonts w:ascii="Arial" w:hAnsi="Arial" w:cs="Arial"/>
          <w:b/>
          <w:color w:val="FF0000"/>
          <w:sz w:val="24"/>
          <w:szCs w:val="14"/>
          <w:shd w:val="clear" w:color="auto" w:fill="FFFFFF"/>
          <w:lang w:val="en-US"/>
        </w:rPr>
        <w:t>accusations about Rasputin's sexual dissoluteness were false</w:t>
      </w:r>
      <w:hyperlink r:id="rId11" w:anchor="cite_note-18" w:history="1">
        <w:r w:rsidRPr="009F7ED0">
          <w:rPr>
            <w:rStyle w:val="Hyperlink"/>
            <w:rFonts w:ascii="Arial" w:hAnsi="Arial" w:cs="Arial"/>
            <w:color w:val="0B0080"/>
            <w:sz w:val="40"/>
            <w:shd w:val="clear" w:color="auto" w:fill="FFFFFF"/>
            <w:vertAlign w:val="superscript"/>
            <w:lang w:val="en-US"/>
          </w:rPr>
          <w:t>[18]</w:t>
        </w:r>
      </w:hyperlink>
      <w:r w:rsidRPr="009F7ED0">
        <w:rPr>
          <w:rFonts w:ascii="Arial" w:hAnsi="Arial" w:cs="Arial"/>
          <w:color w:val="000000"/>
          <w:sz w:val="24"/>
          <w:szCs w:val="14"/>
          <w:shd w:val="clear" w:color="auto" w:fill="FFFFFF"/>
          <w:lang w:val="en-US"/>
        </w:rPr>
        <w:t xml:space="preserve">(500-page document </w:t>
      </w:r>
      <w:r w:rsidRPr="009F7ED0">
        <w:rPr>
          <w:rFonts w:ascii="Arial" w:hAnsi="Arial" w:cs="Arial"/>
          <w:color w:val="000000"/>
          <w:sz w:val="24"/>
          <w:szCs w:val="14"/>
          <w:shd w:val="clear" w:color="auto" w:fill="FFFFFF"/>
          <w:lang w:val="en-US"/>
        </w:rPr>
        <w:lastRenderedPageBreak/>
        <w:t>archive provided by</w:t>
      </w:r>
      <w:r w:rsidRPr="009F7ED0">
        <w:rPr>
          <w:rStyle w:val="apple-converted-space"/>
          <w:rFonts w:ascii="Arial" w:hAnsi="Arial" w:cs="Arial"/>
          <w:color w:val="000000"/>
          <w:sz w:val="24"/>
          <w:szCs w:val="14"/>
          <w:shd w:val="clear" w:color="auto" w:fill="FFFFFF"/>
          <w:lang w:val="en-US"/>
        </w:rPr>
        <w:t> </w:t>
      </w:r>
      <w:hyperlink r:id="rId12" w:tooltip="Mstislav Rostropovich" w:history="1">
        <w:proofErr w:type="spellStart"/>
        <w:r w:rsidRPr="009F7ED0">
          <w:rPr>
            <w:rStyle w:val="Hyperlink"/>
            <w:rFonts w:ascii="Arial" w:hAnsi="Arial" w:cs="Arial"/>
            <w:color w:val="0B0080"/>
            <w:sz w:val="24"/>
            <w:szCs w:val="14"/>
            <w:shd w:val="clear" w:color="auto" w:fill="FFFFFF"/>
            <w:lang w:val="en-US"/>
          </w:rPr>
          <w:t>Mstislav</w:t>
        </w:r>
        <w:proofErr w:type="spellEnd"/>
        <w:r w:rsidRPr="009F7ED0">
          <w:rPr>
            <w:rStyle w:val="Hyperlink"/>
            <w:rFonts w:ascii="Arial" w:hAnsi="Arial" w:cs="Arial"/>
            <w:color w:val="0B0080"/>
            <w:sz w:val="24"/>
            <w:szCs w:val="14"/>
            <w:shd w:val="clear" w:color="auto" w:fill="FFFFFF"/>
            <w:lang w:val="en-US"/>
          </w:rPr>
          <w:t xml:space="preserve"> Rostropovich</w:t>
        </w:r>
      </w:hyperlink>
      <w:r w:rsidRPr="009F7ED0">
        <w:rPr>
          <w:rStyle w:val="apple-converted-space"/>
          <w:rFonts w:ascii="Arial" w:hAnsi="Arial" w:cs="Arial"/>
          <w:color w:val="000000"/>
          <w:sz w:val="24"/>
          <w:szCs w:val="14"/>
          <w:shd w:val="clear" w:color="auto" w:fill="FFFFFF"/>
          <w:lang w:val="en-US"/>
        </w:rPr>
        <w:t> </w:t>
      </w:r>
      <w:r w:rsidRPr="009F7ED0">
        <w:rPr>
          <w:rFonts w:ascii="Arial" w:hAnsi="Arial" w:cs="Arial"/>
          <w:color w:val="000000"/>
          <w:sz w:val="24"/>
          <w:szCs w:val="14"/>
          <w:shd w:val="clear" w:color="auto" w:fill="FFFFFF"/>
          <w:lang w:val="en-US"/>
        </w:rPr>
        <w:t>and investigated by</w:t>
      </w:r>
      <w:r w:rsidRPr="009F7ED0">
        <w:rPr>
          <w:rStyle w:val="apple-converted-space"/>
          <w:rFonts w:ascii="Arial" w:hAnsi="Arial" w:cs="Arial"/>
          <w:color w:val="000000"/>
          <w:sz w:val="24"/>
          <w:szCs w:val="14"/>
          <w:shd w:val="clear" w:color="auto" w:fill="FFFFFF"/>
          <w:lang w:val="en-US"/>
        </w:rPr>
        <w:t> </w:t>
      </w:r>
      <w:hyperlink r:id="rId13" w:tooltip="Edvard Radzinsky" w:history="1">
        <w:proofErr w:type="spellStart"/>
        <w:r w:rsidRPr="009F7ED0">
          <w:rPr>
            <w:rStyle w:val="Hyperlink"/>
            <w:rFonts w:ascii="Arial" w:hAnsi="Arial" w:cs="Arial"/>
            <w:color w:val="0B0080"/>
            <w:sz w:val="24"/>
            <w:szCs w:val="14"/>
            <w:shd w:val="clear" w:color="auto" w:fill="FFFFFF"/>
            <w:lang w:val="en-US"/>
          </w:rPr>
          <w:t>Edvard</w:t>
        </w:r>
        <w:proofErr w:type="spellEnd"/>
        <w:r w:rsidRPr="009F7ED0">
          <w:rPr>
            <w:rStyle w:val="Hyperlink"/>
            <w:rFonts w:ascii="Arial" w:hAnsi="Arial" w:cs="Arial"/>
            <w:color w:val="0B0080"/>
            <w:sz w:val="24"/>
            <w:szCs w:val="14"/>
            <w:shd w:val="clear" w:color="auto" w:fill="FFFFFF"/>
            <w:lang w:val="en-US"/>
          </w:rPr>
          <w:t xml:space="preserve"> </w:t>
        </w:r>
        <w:proofErr w:type="spellStart"/>
        <w:r w:rsidRPr="009F7ED0">
          <w:rPr>
            <w:rStyle w:val="Hyperlink"/>
            <w:rFonts w:ascii="Arial" w:hAnsi="Arial" w:cs="Arial"/>
            <w:color w:val="0B0080"/>
            <w:sz w:val="24"/>
            <w:szCs w:val="14"/>
            <w:shd w:val="clear" w:color="auto" w:fill="FFFFFF"/>
            <w:lang w:val="en-US"/>
          </w:rPr>
          <w:t>Radzinsky</w:t>
        </w:r>
        <w:proofErr w:type="spellEnd"/>
      </w:hyperlink>
      <w:r w:rsidRPr="009F7ED0">
        <w:rPr>
          <w:rFonts w:ascii="Arial" w:hAnsi="Arial" w:cs="Arial"/>
          <w:color w:val="000000"/>
          <w:sz w:val="24"/>
          <w:szCs w:val="14"/>
          <w:shd w:val="clear" w:color="auto" w:fill="FFFFFF"/>
          <w:lang w:val="en-US"/>
        </w:rPr>
        <w:t>).</w:t>
      </w:r>
      <w:r w:rsidRPr="009F7ED0">
        <w:rPr>
          <w:rStyle w:val="apple-converted-space"/>
          <w:rFonts w:ascii="Arial" w:hAnsi="Arial" w:cs="Arial"/>
          <w:color w:val="000000"/>
          <w:sz w:val="24"/>
          <w:szCs w:val="14"/>
          <w:shd w:val="clear" w:color="auto" w:fill="FFFFFF"/>
          <w:lang w:val="en-US"/>
        </w:rPr>
        <w:t> </w:t>
      </w:r>
      <w:hyperlink r:id="rId14" w:anchor="cite_note-19" w:history="1">
        <w:r w:rsidRPr="009F7ED0">
          <w:rPr>
            <w:rStyle w:val="Hyperlink"/>
            <w:rFonts w:ascii="Arial" w:hAnsi="Arial" w:cs="Arial"/>
            <w:color w:val="0B0080"/>
            <w:sz w:val="40"/>
            <w:shd w:val="clear" w:color="auto" w:fill="FFFFFF"/>
            <w:vertAlign w:val="superscript"/>
          </w:rPr>
          <w:t>[19]</w:t>
        </w:r>
      </w:hyperlink>
    </w:p>
    <w:p w14:paraId="7592A9B4" w14:textId="77777777" w:rsidR="009F7ED0" w:rsidRPr="004D0810" w:rsidRDefault="009F7ED0">
      <w:pPr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Rasputin</w:t>
      </w:r>
      <w:proofErr w:type="spellEnd"/>
      <w:r>
        <w:rPr>
          <w:sz w:val="36"/>
          <w:szCs w:val="36"/>
        </w:rPr>
        <w:t xml:space="preserve"> praticava o genuíno Tantra, por isto se deve dizer que, recentes documentos descobertos por Edvard </w:t>
      </w:r>
      <w:proofErr w:type="spellStart"/>
      <w:r>
        <w:rPr>
          <w:sz w:val="36"/>
          <w:szCs w:val="36"/>
        </w:rPr>
        <w:t>Radzinsky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Mstislav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Rostropovich</w:t>
      </w:r>
      <w:proofErr w:type="spellEnd"/>
      <w:r>
        <w:rPr>
          <w:sz w:val="36"/>
          <w:szCs w:val="36"/>
        </w:rPr>
        <w:t xml:space="preserve"> </w:t>
      </w:r>
      <w:r w:rsidRPr="004D0810">
        <w:rPr>
          <w:b/>
          <w:color w:val="FF0000"/>
          <w:sz w:val="36"/>
          <w:szCs w:val="36"/>
        </w:rPr>
        <w:t>desmentem todas as acusações de sedutor das damas da corte, dissoluto, e aproveitador dos favores  de mulheres da alta sociedade.</w:t>
      </w:r>
    </w:p>
    <w:p w14:paraId="16856484" w14:textId="77777777" w:rsidR="00BC54B1" w:rsidRPr="00BC54B1" w:rsidRDefault="00BC54B1">
      <w:pPr>
        <w:rPr>
          <w:color w:val="C00000"/>
          <w:sz w:val="36"/>
          <w:szCs w:val="36"/>
        </w:rPr>
      </w:pPr>
      <w:r w:rsidRPr="00BC54B1">
        <w:rPr>
          <w:color w:val="C00000"/>
          <w:sz w:val="36"/>
          <w:szCs w:val="36"/>
        </w:rPr>
        <w:t>A VASTA MAIORIA DAS PRÁTICAS TÂNTRICAS DEGENERARAM.  NÃO SE APRENDE TANTRA EM UMA</w:t>
      </w:r>
      <w:r>
        <w:rPr>
          <w:sz w:val="36"/>
          <w:szCs w:val="36"/>
        </w:rPr>
        <w:t xml:space="preserve"> </w:t>
      </w:r>
      <w:r w:rsidRPr="00BC54B1">
        <w:rPr>
          <w:color w:val="C00000"/>
          <w:sz w:val="36"/>
          <w:szCs w:val="36"/>
        </w:rPr>
        <w:t>NOITE.  PORQUE TANTRA É CONTRA TUDO O QUE SEJA EGOÍSMO, APEGO, PRAZER FÚTIL  E DUALISMO.</w:t>
      </w:r>
    </w:p>
    <w:p w14:paraId="166DD4D4" w14:textId="77777777" w:rsidR="00BC54B1" w:rsidRDefault="000F64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69FC6FF" wp14:editId="1AA20226">
            <wp:extent cx="4382135" cy="4218940"/>
            <wp:effectExtent l="0" t="0" r="0" b="0"/>
            <wp:docPr id="4" name="il_fi" descr="8009r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8009ry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4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7753" w14:textId="77777777" w:rsidR="00BC54B1" w:rsidRDefault="00BC54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ab/>
        <w:t>A Rússia feudal precisava de dinheiro para sustentar a Guerra. Avizinhava-se a revolução bolchevique (dos camponeses).  O Tzar recorreu aos bancos suecos, que negaram qualquer tipo de empréstimo; isso levava a grande nação à falência.</w:t>
      </w:r>
      <w:r w:rsidR="009F7ED0">
        <w:rPr>
          <w:rFonts w:ascii="Arial" w:hAnsi="Arial" w:cs="Arial"/>
          <w:sz w:val="36"/>
          <w:szCs w:val="36"/>
        </w:rPr>
        <w:t xml:space="preserve"> O monge místico NÃO tinha dotes administrativos que fizessem dele o salvador da Rússia. Mas ele sabia que </w:t>
      </w:r>
      <w:proofErr w:type="spellStart"/>
      <w:r w:rsidR="009F7ED0">
        <w:rPr>
          <w:rFonts w:ascii="Arial" w:hAnsi="Arial" w:cs="Arial"/>
          <w:sz w:val="36"/>
          <w:szCs w:val="36"/>
        </w:rPr>
        <w:t>Rothschild</w:t>
      </w:r>
      <w:proofErr w:type="spellEnd"/>
      <w:r w:rsidR="009F7ED0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9F7ED0">
        <w:rPr>
          <w:rFonts w:ascii="Arial" w:hAnsi="Arial" w:cs="Arial"/>
          <w:sz w:val="36"/>
          <w:szCs w:val="36"/>
        </w:rPr>
        <w:t>Warburg</w:t>
      </w:r>
      <w:proofErr w:type="spellEnd"/>
      <w:r w:rsidR="009F7ED0">
        <w:rPr>
          <w:rFonts w:ascii="Arial" w:hAnsi="Arial" w:cs="Arial"/>
          <w:sz w:val="36"/>
          <w:szCs w:val="36"/>
        </w:rPr>
        <w:t xml:space="preserve">, Jacob </w:t>
      </w:r>
      <w:proofErr w:type="spellStart"/>
      <w:r w:rsidR="009F7ED0">
        <w:rPr>
          <w:rFonts w:ascii="Arial" w:hAnsi="Arial" w:cs="Arial"/>
          <w:sz w:val="36"/>
          <w:szCs w:val="36"/>
        </w:rPr>
        <w:t>Schif</w:t>
      </w:r>
      <w:proofErr w:type="spellEnd"/>
      <w:r w:rsidR="009F7ED0">
        <w:rPr>
          <w:rFonts w:ascii="Arial" w:hAnsi="Arial" w:cs="Arial"/>
          <w:sz w:val="36"/>
          <w:szCs w:val="36"/>
        </w:rPr>
        <w:t xml:space="preserve"> e outros banqueiros que financiavam Lenin e Trotsky estavam preparando o golpe final:</w:t>
      </w:r>
    </w:p>
    <w:p w14:paraId="7110685E" w14:textId="77777777" w:rsidR="009F7ED0" w:rsidRDefault="009F7ED0" w:rsidP="009F7ED0">
      <w:pPr>
        <w:pStyle w:val="Heading2"/>
        <w:rPr>
          <w:lang w:eastAsia="pt-BR"/>
        </w:rPr>
      </w:pPr>
      <w:r w:rsidRPr="009F7ED0">
        <w:rPr>
          <w:lang w:eastAsia="pt-BR"/>
        </w:rPr>
        <w:t xml:space="preserve">Pouco antes de morrer, </w:t>
      </w:r>
      <w:proofErr w:type="spellStart"/>
      <w:r w:rsidRPr="009F7ED0">
        <w:rPr>
          <w:lang w:eastAsia="pt-BR"/>
        </w:rPr>
        <w:t>Grigori</w:t>
      </w:r>
      <w:proofErr w:type="spellEnd"/>
      <w:r w:rsidRPr="009F7ED0">
        <w:rPr>
          <w:lang w:eastAsia="pt-BR"/>
        </w:rPr>
        <w:t xml:space="preserve"> </w:t>
      </w:r>
      <w:proofErr w:type="spellStart"/>
      <w:r w:rsidRPr="009F7ED0">
        <w:rPr>
          <w:lang w:eastAsia="pt-BR"/>
        </w:rPr>
        <w:t>Rasputin</w:t>
      </w:r>
      <w:proofErr w:type="spellEnd"/>
      <w:r w:rsidRPr="009F7ED0">
        <w:rPr>
          <w:lang w:eastAsia="pt-BR"/>
        </w:rPr>
        <w:t xml:space="preserve"> enviou uma carta ao que seria o último czar da Rússia, Nicolau II, na qual fazia uma predição inquietante para a família real </w:t>
      </w:r>
      <w:proofErr w:type="spellStart"/>
      <w:r w:rsidRPr="009F7ED0">
        <w:rPr>
          <w:lang w:eastAsia="pt-BR"/>
        </w:rPr>
        <w:t>Romanov</w:t>
      </w:r>
      <w:proofErr w:type="spellEnd"/>
      <w:r w:rsidRPr="009F7ED0">
        <w:rPr>
          <w:lang w:eastAsia="pt-BR"/>
        </w:rPr>
        <w:t xml:space="preserve"> que suporia o assassinato do próprio czar, da czarina e de todos seus filhos:</w:t>
      </w:r>
    </w:p>
    <w:p w14:paraId="1D80C75A" w14:textId="77777777" w:rsidR="009F7ED0" w:rsidRDefault="009F7ED0" w:rsidP="009F7ED0">
      <w:pPr>
        <w:pStyle w:val="Heading2"/>
        <w:rPr>
          <w:lang w:eastAsia="pt-BR"/>
        </w:rPr>
      </w:pPr>
      <w:r w:rsidRPr="009F7ED0">
        <w:rPr>
          <w:lang w:eastAsia="pt-BR"/>
        </w:rPr>
        <w:t>"... tenho o pressentimento de que morrerei antes de 1º de janeiro (1917).</w:t>
      </w:r>
      <w:r w:rsidR="004D0810">
        <w:rPr>
          <w:lang w:eastAsia="pt-BR"/>
        </w:rPr>
        <w:t>”</w:t>
      </w:r>
      <w:r w:rsidRPr="009F7ED0">
        <w:rPr>
          <w:lang w:eastAsia="pt-BR"/>
        </w:rPr>
        <w:br/>
      </w:r>
      <w:r w:rsidRPr="009F7ED0">
        <w:rPr>
          <w:lang w:eastAsia="pt-BR"/>
        </w:rPr>
        <w:br/>
      </w:r>
      <w:r w:rsidR="004D0810">
        <w:rPr>
          <w:lang w:eastAsia="pt-BR"/>
        </w:rPr>
        <w:t>“</w:t>
      </w:r>
      <w:r w:rsidRPr="009F7ED0">
        <w:rPr>
          <w:lang w:eastAsia="pt-BR"/>
        </w:rPr>
        <w:t xml:space="preserve">Se eu for assassinado por gente comum, especialmente por meus irmãos os camponeses russos, então o czar da Rússia não deve se preocupar por seus filhos, que reinarão na Rússia outros cem anos, mas se eu for assassinado pelos </w:t>
      </w:r>
      <w:proofErr w:type="spellStart"/>
      <w:r w:rsidRPr="009F7ED0">
        <w:rPr>
          <w:lang w:eastAsia="pt-BR"/>
        </w:rPr>
        <w:t>boyardos</w:t>
      </w:r>
      <w:proofErr w:type="spellEnd"/>
      <w:r w:rsidRPr="009F7ED0">
        <w:rPr>
          <w:lang w:eastAsia="pt-BR"/>
        </w:rPr>
        <w:t xml:space="preserve"> e nobres (</w:t>
      </w:r>
      <w:r w:rsidR="004D0810">
        <w:rPr>
          <w:lang w:eastAsia="pt-BR"/>
        </w:rPr>
        <w:t xml:space="preserve">de </w:t>
      </w:r>
      <w:r w:rsidRPr="009F7ED0">
        <w:rPr>
          <w:lang w:eastAsia="pt-BR"/>
        </w:rPr>
        <w:t>suas relações) digo que ninguém da sua família, nenhum de seus filhos, viverão mais de dois anos. Eles serão assassinados pelo povo russo.</w:t>
      </w:r>
      <w:r w:rsidR="004D0810">
        <w:rPr>
          <w:lang w:eastAsia="pt-BR"/>
        </w:rPr>
        <w:t>”</w:t>
      </w:r>
      <w:r w:rsidRPr="009F7ED0">
        <w:rPr>
          <w:lang w:eastAsia="pt-BR"/>
        </w:rPr>
        <w:br/>
      </w:r>
      <w:r w:rsidRPr="009F7ED0">
        <w:rPr>
          <w:lang w:eastAsia="pt-BR"/>
        </w:rPr>
        <w:br/>
      </w:r>
      <w:r w:rsidR="004D0810">
        <w:rPr>
          <w:lang w:eastAsia="pt-BR"/>
        </w:rPr>
        <w:t>“</w:t>
      </w:r>
      <w:r w:rsidRPr="009F7ED0">
        <w:rPr>
          <w:lang w:eastAsia="pt-BR"/>
        </w:rPr>
        <w:t>...Vou ser assassinado. Já não estou entre os vivos. Reza, reza, seja forte, pensa em tua família...</w:t>
      </w:r>
      <w:r w:rsidRPr="009F7ED0">
        <w:rPr>
          <w:lang w:eastAsia="pt-BR"/>
        </w:rPr>
        <w:br/>
      </w:r>
      <w:r w:rsidRPr="009F7ED0">
        <w:rPr>
          <w:lang w:eastAsia="pt-BR"/>
        </w:rPr>
        <w:br/>
      </w:r>
      <w:proofErr w:type="spellStart"/>
      <w:r w:rsidRPr="009F7ED0">
        <w:rPr>
          <w:lang w:eastAsia="pt-BR"/>
        </w:rPr>
        <w:t>Grigori</w:t>
      </w:r>
      <w:proofErr w:type="spellEnd"/>
      <w:r w:rsidR="004D0810">
        <w:rPr>
          <w:lang w:eastAsia="pt-BR"/>
        </w:rPr>
        <w:t>”</w:t>
      </w:r>
    </w:p>
    <w:p w14:paraId="706C7C11" w14:textId="77777777" w:rsidR="009F7ED0" w:rsidRDefault="004D0810" w:rsidP="009F7ED0">
      <w:pPr>
        <w:pStyle w:val="Heading1"/>
      </w:pPr>
      <w:proofErr w:type="spellStart"/>
      <w:r>
        <w:t>Petrogrado</w:t>
      </w:r>
      <w:proofErr w:type="spellEnd"/>
      <w:r>
        <w:t xml:space="preserve"> (São Petersburgo).  É</w:t>
      </w:r>
      <w:r w:rsidR="009F7ED0">
        <w:t xml:space="preserve"> noite do dia 29 de dezembro de 1916. O Príncipe Félix </w:t>
      </w:r>
      <w:proofErr w:type="spellStart"/>
      <w:r w:rsidR="009F7ED0">
        <w:t>Yusupov</w:t>
      </w:r>
      <w:proofErr w:type="spellEnd"/>
      <w:r w:rsidR="009F7ED0">
        <w:t xml:space="preserve"> convidou </w:t>
      </w:r>
      <w:proofErr w:type="spellStart"/>
      <w:r w:rsidR="009F7ED0">
        <w:t>Rasputin</w:t>
      </w:r>
      <w:proofErr w:type="spellEnd"/>
      <w:r w:rsidR="009F7ED0">
        <w:t xml:space="preserve"> para ir a seu palácio. Encontram-se presentes </w:t>
      </w:r>
      <w:r w:rsidR="009F7ED0">
        <w:lastRenderedPageBreak/>
        <w:t xml:space="preserve">também, entre outros nobres, o primo do czar, o grande duque Demetrio </w:t>
      </w:r>
      <w:proofErr w:type="spellStart"/>
      <w:r w:rsidR="009F7ED0">
        <w:t>Romanov</w:t>
      </w:r>
      <w:proofErr w:type="spellEnd"/>
      <w:r w:rsidR="009F7ED0">
        <w:t>.</w:t>
      </w:r>
      <w:r w:rsidR="009F7ED0">
        <w:br/>
      </w:r>
      <w:r w:rsidR="009F7ED0">
        <w:br/>
        <w:t xml:space="preserve">Apesar de beber o vinho que Félix e Demetrio tinham previamente envenenado... </w:t>
      </w:r>
      <w:proofErr w:type="spellStart"/>
      <w:r w:rsidR="009F7ED0">
        <w:t>Rasputin</w:t>
      </w:r>
      <w:proofErr w:type="spellEnd"/>
      <w:r w:rsidR="009F7ED0">
        <w:t xml:space="preserve"> não morre.</w:t>
      </w:r>
      <w:r w:rsidR="009F7ED0">
        <w:br/>
      </w:r>
      <w:r w:rsidR="009F7ED0">
        <w:br/>
        <w:t xml:space="preserve">Quando o veneno falha, Félix </w:t>
      </w:r>
      <w:proofErr w:type="spellStart"/>
      <w:r w:rsidR="009F7ED0">
        <w:t>Yussopov</w:t>
      </w:r>
      <w:proofErr w:type="spellEnd"/>
      <w:r w:rsidR="009F7ED0">
        <w:t xml:space="preserve"> dispara em </w:t>
      </w:r>
      <w:proofErr w:type="spellStart"/>
      <w:r w:rsidR="009F7ED0">
        <w:t>Rasputin</w:t>
      </w:r>
      <w:proofErr w:type="spellEnd"/>
      <w:r w:rsidR="009F7ED0">
        <w:t xml:space="preserve"> pelas costas... o monge também não morre.</w:t>
      </w:r>
      <w:r w:rsidR="009F7ED0">
        <w:br/>
      </w:r>
      <w:r w:rsidR="009F7ED0">
        <w:br/>
        <w:t xml:space="preserve">Outros conspiradores fazem novos disparos. Um dos tiros atinge a cabeça... mas </w:t>
      </w:r>
      <w:proofErr w:type="spellStart"/>
      <w:r w:rsidR="009F7ED0">
        <w:t>Rasputin</w:t>
      </w:r>
      <w:proofErr w:type="spellEnd"/>
      <w:r w:rsidR="009F7ED0">
        <w:t xml:space="preserve"> não morre.</w:t>
      </w:r>
      <w:r w:rsidR="009F7ED0">
        <w:br/>
      </w:r>
      <w:r w:rsidR="009F7ED0">
        <w:br/>
        <w:t xml:space="preserve">O Príncipe </w:t>
      </w:r>
      <w:proofErr w:type="spellStart"/>
      <w:r w:rsidR="009F7ED0">
        <w:t>Yussupov</w:t>
      </w:r>
      <w:proofErr w:type="spellEnd"/>
      <w:r w:rsidR="009F7ED0">
        <w:t xml:space="preserve"> também golpeia </w:t>
      </w:r>
      <w:proofErr w:type="spellStart"/>
      <w:r w:rsidR="009F7ED0">
        <w:t>Rasputin</w:t>
      </w:r>
      <w:proofErr w:type="spellEnd"/>
      <w:r w:rsidR="009F7ED0">
        <w:t xml:space="preserve"> com uma porrete de madeira... O monge segue vivo.</w:t>
      </w:r>
    </w:p>
    <w:p w14:paraId="0CE0971C" w14:textId="77777777" w:rsidR="00B86D6F" w:rsidRDefault="009F7ED0" w:rsidP="009F7ED0">
      <w:pPr>
        <w:pStyle w:val="Heading2"/>
        <w:rPr>
          <w:color w:val="002060"/>
          <w:sz w:val="48"/>
        </w:rPr>
      </w:pPr>
      <w:r w:rsidRPr="009F7ED0">
        <w:t>Finalmente, envolvem o corpo em uma lençol e levam-no em um carro até o quase congelado Rio Neva, onde jogam o corpo. Dois dias depois, quando o corpo foi recuperado no rio, a autópsia revelou que seus pulmões estavam cheios de água</w:t>
      </w:r>
      <w:r w:rsidRPr="009F7ED0">
        <w:rPr>
          <w:color w:val="C00000"/>
        </w:rPr>
        <w:t xml:space="preserve">: </w:t>
      </w:r>
      <w:proofErr w:type="spellStart"/>
      <w:r w:rsidRPr="009F7ED0">
        <w:rPr>
          <w:color w:val="C00000"/>
        </w:rPr>
        <w:t>Rasputin</w:t>
      </w:r>
      <w:proofErr w:type="spellEnd"/>
      <w:r w:rsidRPr="009F7ED0">
        <w:rPr>
          <w:color w:val="C00000"/>
        </w:rPr>
        <w:t xml:space="preserve"> morreu por afogamento</w:t>
      </w:r>
      <w:r w:rsidRPr="009F7ED0">
        <w:t>, e com seus braços em posição vertical, como se tivesse lutado por sair do gelo.</w:t>
      </w:r>
      <w:r w:rsidRPr="009F7ED0">
        <w:br/>
      </w:r>
      <w:r>
        <w:br/>
        <w:t xml:space="preserve">Três meses após o assassinato de </w:t>
      </w:r>
      <w:proofErr w:type="spellStart"/>
      <w:r>
        <w:t>Rasputin</w:t>
      </w:r>
      <w:proofErr w:type="spellEnd"/>
      <w:r>
        <w:t>, perpetrado pela mão dos nobres, Nicolau II abdicou como czar (março de 1917). E menos de dois anos mais tarde, o resto da predição do "monge louco" se realizou: nenhum membro da família sobreviveu à execução na madrugada do 17 de julho de 1918.</w:t>
      </w:r>
      <w:r>
        <w:br/>
      </w:r>
      <w:r>
        <w:br/>
        <w:t xml:space="preserve">Muito falou-se sobre esta predição de </w:t>
      </w:r>
      <w:proofErr w:type="spellStart"/>
      <w:r>
        <w:t>Rasputin</w:t>
      </w:r>
      <w:proofErr w:type="spellEnd"/>
      <w:r>
        <w:t xml:space="preserve"> sobre sua morte, alguns falam de profecia e maldição do monge louco. </w:t>
      </w:r>
      <w:r>
        <w:br/>
      </w:r>
      <w:r>
        <w:br/>
        <w:t xml:space="preserve">Nota: Algumas investigações recentes pintam um quadro diferente sobre a morte de </w:t>
      </w:r>
      <w:proofErr w:type="spellStart"/>
      <w:r>
        <w:t>Rasputin</w:t>
      </w:r>
      <w:proofErr w:type="spellEnd"/>
      <w:r>
        <w:t xml:space="preserve">, inclusive </w:t>
      </w:r>
      <w:r w:rsidRPr="005F17F1">
        <w:rPr>
          <w:color w:val="002060"/>
        </w:rPr>
        <w:t>afirmam que em seu</w:t>
      </w:r>
      <w:r>
        <w:t xml:space="preserve"> </w:t>
      </w:r>
      <w:r w:rsidRPr="005F17F1">
        <w:rPr>
          <w:color w:val="002060"/>
        </w:rPr>
        <w:lastRenderedPageBreak/>
        <w:t xml:space="preserve">assassinato participaram diretamente </w:t>
      </w:r>
      <w:r w:rsidRPr="005F17F1">
        <w:rPr>
          <w:color w:val="002060"/>
          <w:sz w:val="36"/>
        </w:rPr>
        <w:t xml:space="preserve">os </w:t>
      </w:r>
      <w:hyperlink r:id="rId16" w:history="1">
        <w:r w:rsidRPr="005F17F1">
          <w:rPr>
            <w:rStyle w:val="Hyperlink"/>
            <w:rFonts w:ascii="Arial" w:hAnsi="Arial" w:cs="Arial"/>
            <w:color w:val="002060"/>
            <w:sz w:val="32"/>
            <w:szCs w:val="14"/>
          </w:rPr>
          <w:t>serviços secretos britânicos</w:t>
        </w:r>
      </w:hyperlink>
      <w:r w:rsidRPr="005F17F1">
        <w:rPr>
          <w:color w:val="002060"/>
          <w:sz w:val="48"/>
        </w:rPr>
        <w:t>.</w:t>
      </w:r>
    </w:p>
    <w:p w14:paraId="1F11B543" w14:textId="77777777" w:rsidR="00B86D6F" w:rsidRDefault="00B86D6F" w:rsidP="009F7ED0">
      <w:pPr>
        <w:pStyle w:val="Heading2"/>
        <w:rPr>
          <w:color w:val="002060"/>
          <w:sz w:val="48"/>
        </w:rPr>
      </w:pPr>
    </w:p>
    <w:p w14:paraId="056385A3" w14:textId="77777777" w:rsidR="00B86D6F" w:rsidRDefault="00B86D6F" w:rsidP="009F7ED0">
      <w:pPr>
        <w:pStyle w:val="Heading2"/>
        <w:rPr>
          <w:color w:val="002060"/>
          <w:sz w:val="48"/>
        </w:rPr>
      </w:pPr>
      <w:r>
        <w:rPr>
          <w:color w:val="002060"/>
          <w:sz w:val="48"/>
        </w:rPr>
        <w:t>LEIA MAIS SOBRE A</w:t>
      </w:r>
      <w:r w:rsidR="004D0810">
        <w:rPr>
          <w:color w:val="002060"/>
          <w:sz w:val="48"/>
        </w:rPr>
        <w:t xml:space="preserve"> TRAMA QUE MATOU  O MONGE RUSSO NO PRÓXIMO CAPÍTULO .</w:t>
      </w:r>
    </w:p>
    <w:p w14:paraId="560A7DD4" w14:textId="77777777" w:rsidR="00B86D6F" w:rsidRDefault="00B86D6F" w:rsidP="009F7ED0">
      <w:pPr>
        <w:pStyle w:val="Heading2"/>
        <w:rPr>
          <w:color w:val="002060"/>
          <w:sz w:val="48"/>
        </w:rPr>
      </w:pPr>
    </w:p>
    <w:p w14:paraId="6B8A1005" w14:textId="77777777" w:rsidR="00B86D6F" w:rsidRDefault="00B86D6F" w:rsidP="009F7ED0">
      <w:pPr>
        <w:pStyle w:val="Heading2"/>
        <w:rPr>
          <w:color w:val="002060"/>
          <w:sz w:val="48"/>
        </w:rPr>
      </w:pPr>
    </w:p>
    <w:p w14:paraId="2A958023" w14:textId="77777777" w:rsidR="009F7ED0" w:rsidRPr="009F7ED0" w:rsidRDefault="00B86D6F" w:rsidP="009F7ED0">
      <w:pPr>
        <w:pStyle w:val="Heading2"/>
        <w:rPr>
          <w:lang w:eastAsia="pt-BR"/>
        </w:rPr>
      </w:pPr>
      <w:r>
        <w:rPr>
          <w:color w:val="002060"/>
          <w:sz w:val="48"/>
        </w:rPr>
        <w:t xml:space="preserve">Prof. </w:t>
      </w:r>
      <w:proofErr w:type="spellStart"/>
      <w:r>
        <w:rPr>
          <w:color w:val="002060"/>
          <w:sz w:val="48"/>
        </w:rPr>
        <w:t>Marlanfe</w:t>
      </w:r>
      <w:proofErr w:type="spellEnd"/>
      <w:r>
        <w:rPr>
          <w:color w:val="002060"/>
          <w:sz w:val="48"/>
        </w:rPr>
        <w:t xml:space="preserve"> -  02 de jan 2013</w:t>
      </w:r>
      <w:r w:rsidR="009F7ED0" w:rsidRPr="005F17F1">
        <w:rPr>
          <w:color w:val="002060"/>
        </w:rPr>
        <w:br/>
      </w:r>
      <w:r w:rsidR="009F7ED0">
        <w:br/>
      </w:r>
    </w:p>
    <w:p w14:paraId="44617CFB" w14:textId="77777777" w:rsidR="009F7ED0" w:rsidRPr="00BC54B1" w:rsidRDefault="009F7ED0" w:rsidP="009F7ED0">
      <w:pPr>
        <w:pStyle w:val="Heading2"/>
        <w:rPr>
          <w:sz w:val="36"/>
          <w:szCs w:val="36"/>
        </w:rPr>
      </w:pPr>
      <w:r w:rsidRPr="009F7ED0">
        <w:rPr>
          <w:lang w:eastAsia="pt-BR"/>
        </w:rPr>
        <w:br/>
      </w:r>
      <w:r w:rsidRPr="009F7ED0">
        <w:rPr>
          <w:lang w:eastAsia="pt-BR"/>
        </w:rPr>
        <w:br/>
      </w:r>
    </w:p>
    <w:p w14:paraId="6B0480D9" w14:textId="77777777" w:rsidR="00BC54B1" w:rsidRPr="00BC54B1" w:rsidRDefault="00BC54B1">
      <w:pPr>
        <w:rPr>
          <w:sz w:val="36"/>
          <w:szCs w:val="36"/>
        </w:rPr>
      </w:pPr>
    </w:p>
    <w:p w14:paraId="26CFF29B" w14:textId="77777777" w:rsidR="00967F14" w:rsidRPr="00BC54B1" w:rsidRDefault="00BC54B1">
      <w:r>
        <w:t xml:space="preserve"> </w:t>
      </w:r>
    </w:p>
    <w:sectPr w:rsidR="00967F14" w:rsidRPr="00BC54B1" w:rsidSect="008D61EC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4F25E" w14:textId="77777777" w:rsidR="00C748AE" w:rsidRDefault="00C748AE" w:rsidP="00967F14">
      <w:pPr>
        <w:spacing w:after="0" w:line="240" w:lineRule="auto"/>
      </w:pPr>
      <w:r>
        <w:separator/>
      </w:r>
    </w:p>
  </w:endnote>
  <w:endnote w:type="continuationSeparator" w:id="0">
    <w:p w14:paraId="2F3444F2" w14:textId="77777777" w:rsidR="00C748AE" w:rsidRDefault="00C748AE" w:rsidP="0096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39A7" w14:textId="77777777" w:rsidR="00C748AE" w:rsidRDefault="00C748AE" w:rsidP="00967F14">
      <w:pPr>
        <w:spacing w:after="0" w:line="240" w:lineRule="auto"/>
      </w:pPr>
      <w:r>
        <w:separator/>
      </w:r>
    </w:p>
  </w:footnote>
  <w:footnote w:type="continuationSeparator" w:id="0">
    <w:p w14:paraId="024FDDEC" w14:textId="77777777" w:rsidR="00C748AE" w:rsidRDefault="00C748AE" w:rsidP="0096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457CB" w14:textId="77777777" w:rsidR="009F7ED0" w:rsidRDefault="000F64B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526E827" wp14:editId="10A4E9AD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54C98" w14:textId="77777777" w:rsidR="009F7ED0" w:rsidRPr="002A3F28" w:rsidRDefault="009F7ED0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F64BC" w:rsidRPr="000F64BC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21A54C98" w14:textId="77777777" w:rsidR="009F7ED0" w:rsidRPr="002A3F28" w:rsidRDefault="009F7ED0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F64BC" w:rsidRPr="000F64BC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4E1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14"/>
    <w:rsid w:val="000F64BC"/>
    <w:rsid w:val="00224DF8"/>
    <w:rsid w:val="002A3F28"/>
    <w:rsid w:val="004D0810"/>
    <w:rsid w:val="004D1A2C"/>
    <w:rsid w:val="004D7829"/>
    <w:rsid w:val="005F17F1"/>
    <w:rsid w:val="00690BDF"/>
    <w:rsid w:val="006A59A0"/>
    <w:rsid w:val="008D61EC"/>
    <w:rsid w:val="00967F14"/>
    <w:rsid w:val="009F7ED0"/>
    <w:rsid w:val="00B86D6F"/>
    <w:rsid w:val="00BC54B1"/>
    <w:rsid w:val="00C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5F7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ED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F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F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7F1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7F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6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F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1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967F14"/>
  </w:style>
  <w:style w:type="character" w:styleId="Hyperlink">
    <w:name w:val="Hyperlink"/>
    <w:basedOn w:val="DefaultParagraphFont"/>
    <w:uiPriority w:val="99"/>
    <w:semiHidden/>
    <w:unhideWhenUsed/>
    <w:rsid w:val="00967F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F7E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ED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F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F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7F1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7F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6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F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1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967F14"/>
  </w:style>
  <w:style w:type="character" w:styleId="Hyperlink">
    <w:name w:val="Hyperlink"/>
    <w:basedOn w:val="DefaultParagraphFont"/>
    <w:uiPriority w:val="99"/>
    <w:semiHidden/>
    <w:unhideWhenUsed/>
    <w:rsid w:val="00967F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F7E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Grigori_Rasputin" TargetMode="External"/><Relationship Id="rId12" Type="http://schemas.openxmlformats.org/officeDocument/2006/relationships/hyperlink" Target="http://en.wikipedia.org/wiki/Mstislav_Rostropovich" TargetMode="External"/><Relationship Id="rId13" Type="http://schemas.openxmlformats.org/officeDocument/2006/relationships/hyperlink" Target="http://en.wikipedia.org/wiki/Edvard_Radzinsky" TargetMode="External"/><Relationship Id="rId14" Type="http://schemas.openxmlformats.org/officeDocument/2006/relationships/hyperlink" Target="http://en.wikipedia.org/wiki/Grigori_Rasputin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://www.telegraph.co.uk/news/worldnews/europe/russia/1472132/British-spy-fired-the-shot-that-finished-off-Rasputin.html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1256</Words>
  <Characters>7165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Links>
    <vt:vector size="30" baseType="variant">
      <vt:variant>
        <vt:i4>3211320</vt:i4>
      </vt:variant>
      <vt:variant>
        <vt:i4>24</vt:i4>
      </vt:variant>
      <vt:variant>
        <vt:i4>0</vt:i4>
      </vt:variant>
      <vt:variant>
        <vt:i4>5</vt:i4>
      </vt:variant>
      <vt:variant>
        <vt:lpwstr>http://www.telegraph.co.uk/news/worldnews/europe/russia/1472132/British-spy-fired-the-shot-that-finished-off-Rasputin.html</vt:lpwstr>
      </vt:variant>
      <vt:variant>
        <vt:lpwstr/>
      </vt:variant>
      <vt:variant>
        <vt:i4>524315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http://en.wikipedia.org/wiki/Grigori_Rasputin</vt:lpwstr>
      </vt:variant>
      <vt:variant>
        <vt:lpwstr>cite_note-19</vt:lpwstr>
      </vt:variant>
      <vt:variant>
        <vt:i4>4128856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http://en.wikipedia.org/wiki/Edvard_Radzinsky</vt:lpwstr>
      </vt:variant>
      <vt:variant>
        <vt:lpwstr/>
      </vt:variant>
      <vt:variant>
        <vt:i4>5308451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http://en.wikipedia.org/wiki/Mstislav_Rostropovich</vt:lpwstr>
      </vt:variant>
      <vt:variant>
        <vt:lpwstr/>
      </vt:variant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http://en.wikipedia.org/wiki/Grigori_Rasputin</vt:lpwstr>
      </vt:variant>
      <vt:variant>
        <vt:lpwstr>cite_note-18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cp:lastModifiedBy>Patricia Armond de Almeida</cp:lastModifiedBy>
  <cp:revision>2</cp:revision>
  <dcterms:created xsi:type="dcterms:W3CDTF">2015-02-28T12:42:00Z</dcterms:created>
  <dcterms:modified xsi:type="dcterms:W3CDTF">2015-02-28T12:42:00Z</dcterms:modified>
</cp:coreProperties>
</file>