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8B" w:rsidRDefault="006C6F8B"/>
    <w:p w:rsidR="003A4C3A" w:rsidRDefault="003A4C3A"/>
    <w:p w:rsidR="003A4C3A" w:rsidRDefault="003A4C3A" w:rsidP="003A4C3A">
      <w:pPr>
        <w:pStyle w:val="Ttulo"/>
      </w:pPr>
      <w:r>
        <w:t>A</w:t>
      </w:r>
      <w:r w:rsidR="005D55B6">
        <w:t>FINAL, QUEM GOVERNA O MUNDO? (18</w:t>
      </w:r>
      <w:r>
        <w:t>)</w:t>
      </w:r>
    </w:p>
    <w:p w:rsidR="003A4C3A" w:rsidRDefault="003A4C3A" w:rsidP="003A4C3A"/>
    <w:p w:rsidR="003A4C3A" w:rsidRPr="009455A4" w:rsidRDefault="003A4C3A" w:rsidP="003A4C3A">
      <w:pPr>
        <w:spacing w:before="100" w:beforeAutospacing="1" w:after="100" w:afterAutospacing="1" w:line="240" w:lineRule="auto"/>
        <w:ind w:firstLine="708"/>
        <w:outlineLvl w:val="1"/>
        <w:rPr>
          <w:rFonts w:ascii="Verdana" w:eastAsia="Times New Roman" w:hAnsi="Verdana"/>
          <w:b/>
          <w:bCs/>
          <w:color w:val="000000"/>
          <w:sz w:val="36"/>
          <w:szCs w:val="36"/>
          <w:lang w:eastAsia="pt-BR"/>
        </w:rPr>
      </w:pPr>
      <w:r>
        <w:rPr>
          <w:rFonts w:ascii="Verdana" w:eastAsia="Times New Roman" w:hAnsi="Verdana"/>
          <w:b/>
          <w:bCs/>
          <w:color w:val="000000"/>
          <w:sz w:val="36"/>
          <w:szCs w:val="36"/>
          <w:lang w:eastAsia="pt-BR"/>
        </w:rPr>
        <w:t xml:space="preserve">Os </w:t>
      </w:r>
      <w:proofErr w:type="spellStart"/>
      <w:r w:rsidR="005D55B6">
        <w:rPr>
          <w:rFonts w:ascii="Verdana" w:eastAsia="Times New Roman" w:hAnsi="Verdana"/>
          <w:b/>
          <w:bCs/>
          <w:color w:val="000000"/>
          <w:sz w:val="36"/>
          <w:szCs w:val="36"/>
          <w:lang w:eastAsia="pt-BR"/>
        </w:rPr>
        <w:t>Illuminati</w:t>
      </w:r>
      <w:proofErr w:type="spellEnd"/>
      <w:r w:rsidR="005D55B6">
        <w:rPr>
          <w:rFonts w:ascii="Verdana" w:eastAsia="Times New Roman" w:hAnsi="Verdana"/>
          <w:b/>
          <w:bCs/>
          <w:color w:val="000000"/>
          <w:sz w:val="36"/>
          <w:szCs w:val="36"/>
          <w:lang w:eastAsia="pt-BR"/>
        </w:rPr>
        <w:t xml:space="preserve"> e os </w:t>
      </w:r>
      <w:proofErr w:type="spellStart"/>
      <w:r w:rsidR="005D55B6">
        <w:rPr>
          <w:rFonts w:ascii="Verdana" w:eastAsia="Times New Roman" w:hAnsi="Verdana"/>
          <w:b/>
          <w:bCs/>
          <w:color w:val="000000"/>
          <w:sz w:val="36"/>
          <w:szCs w:val="36"/>
          <w:lang w:eastAsia="pt-BR"/>
        </w:rPr>
        <w:t>Rotschilds</w:t>
      </w:r>
      <w:proofErr w:type="spellEnd"/>
      <w:r w:rsidR="005D55B6">
        <w:rPr>
          <w:rFonts w:ascii="Verdana" w:eastAsia="Times New Roman" w:hAnsi="Verdana"/>
          <w:b/>
          <w:bCs/>
          <w:color w:val="000000"/>
          <w:sz w:val="36"/>
          <w:szCs w:val="36"/>
          <w:lang w:eastAsia="pt-BR"/>
        </w:rPr>
        <w:t>- IX</w:t>
      </w:r>
    </w:p>
    <w:p w:rsidR="003A4C3A" w:rsidRDefault="003A4C3A" w:rsidP="003A4C3A">
      <w:pPr>
        <w:spacing w:before="100" w:beforeAutospacing="1" w:after="100" w:afterAutospacing="1" w:line="240" w:lineRule="auto"/>
        <w:jc w:val="center"/>
        <w:outlineLvl w:val="5"/>
        <w:rPr>
          <w:rFonts w:ascii="Verdana" w:eastAsia="Times New Roman" w:hAnsi="Verdana"/>
          <w:b/>
          <w:bCs/>
          <w:color w:val="000000"/>
          <w:szCs w:val="15"/>
          <w:lang w:eastAsia="pt-BR"/>
        </w:rPr>
      </w:pPr>
      <w:r w:rsidRPr="009B44EC">
        <w:rPr>
          <w:rFonts w:ascii="Verdana" w:eastAsia="Times New Roman" w:hAnsi="Verdana"/>
          <w:b/>
          <w:bCs/>
          <w:color w:val="000000"/>
          <w:sz w:val="18"/>
          <w:szCs w:val="15"/>
          <w:lang w:eastAsia="pt-BR"/>
        </w:rPr>
        <w:t>(</w:t>
      </w:r>
      <w:r w:rsidRPr="009B44EC">
        <w:rPr>
          <w:rFonts w:ascii="Verdana" w:eastAsia="Times New Roman" w:hAnsi="Verdana"/>
          <w:b/>
          <w:bCs/>
          <w:color w:val="000000"/>
          <w:szCs w:val="15"/>
          <w:lang w:eastAsia="pt-BR"/>
        </w:rPr>
        <w:t xml:space="preserve">Adaptação de uma apresentação feita por Myron </w:t>
      </w:r>
      <w:proofErr w:type="spellStart"/>
      <w:r w:rsidRPr="009B44EC">
        <w:rPr>
          <w:rFonts w:ascii="Verdana" w:eastAsia="Times New Roman" w:hAnsi="Verdana"/>
          <w:b/>
          <w:bCs/>
          <w:color w:val="000000"/>
          <w:szCs w:val="15"/>
          <w:lang w:eastAsia="pt-BR"/>
        </w:rPr>
        <w:t>Fagan</w:t>
      </w:r>
      <w:proofErr w:type="spellEnd"/>
      <w:r w:rsidRPr="009B44EC">
        <w:rPr>
          <w:rFonts w:ascii="Verdana" w:eastAsia="Times New Roman" w:hAnsi="Verdana"/>
          <w:b/>
          <w:bCs/>
          <w:color w:val="000000"/>
          <w:szCs w:val="15"/>
          <w:lang w:eastAsia="pt-BR"/>
        </w:rPr>
        <w:t xml:space="preserve"> em 1967) </w:t>
      </w:r>
    </w:p>
    <w:p w:rsidR="003A4C3A" w:rsidRDefault="003A4C3A" w:rsidP="003A4C3A">
      <w:pPr>
        <w:spacing w:before="100" w:beforeAutospacing="1" w:after="100" w:afterAutospacing="1" w:line="240" w:lineRule="auto"/>
        <w:jc w:val="center"/>
        <w:outlineLvl w:val="5"/>
        <w:rPr>
          <w:rFonts w:ascii="Verdana" w:eastAsia="Times New Roman" w:hAnsi="Verdana"/>
          <w:b/>
          <w:bCs/>
          <w:color w:val="000000"/>
          <w:szCs w:val="15"/>
          <w:lang w:eastAsia="pt-BR"/>
        </w:rPr>
      </w:pPr>
    </w:p>
    <w:p w:rsidR="003A4C3A" w:rsidRPr="00B642F1" w:rsidRDefault="003A4C3A" w:rsidP="003A4C3A">
      <w:pPr>
        <w:spacing w:before="100" w:beforeAutospacing="1" w:after="100" w:afterAutospacing="1" w:line="240" w:lineRule="auto"/>
        <w:ind w:firstLine="708"/>
        <w:rPr>
          <w:rFonts w:ascii="Helvetica" w:hAnsi="Helvetica" w:cs="Helvetica"/>
          <w:b/>
          <w:sz w:val="32"/>
          <w:szCs w:val="32"/>
          <w:lang w:eastAsia="pt-BR"/>
        </w:rPr>
      </w:pPr>
      <w:r>
        <w:rPr>
          <w:rFonts w:ascii="Helvetica" w:hAnsi="Helvetica" w:cs="Helvetica"/>
          <w:b/>
          <w:sz w:val="32"/>
          <w:szCs w:val="32"/>
          <w:lang w:eastAsia="pt-BR"/>
        </w:rPr>
        <w:t>VOCÊ SABE QUEM FOI MY</w:t>
      </w:r>
      <w:r w:rsidRPr="00B642F1">
        <w:rPr>
          <w:rFonts w:ascii="Helvetica" w:hAnsi="Helvetica" w:cs="Helvetica"/>
          <w:b/>
          <w:sz w:val="32"/>
          <w:szCs w:val="32"/>
          <w:lang w:eastAsia="pt-BR"/>
        </w:rPr>
        <w:t>RON FAGAN?</w:t>
      </w:r>
    </w:p>
    <w:p w:rsidR="003A4C3A" w:rsidRPr="00B642F1" w:rsidRDefault="003A4C3A" w:rsidP="003A4C3A">
      <w:pPr>
        <w:pStyle w:val="Ttulo1"/>
      </w:pPr>
      <w:proofErr w:type="gramStart"/>
      <w:r w:rsidRPr="00B642F1">
        <w:t xml:space="preserve">[Myron </w:t>
      </w:r>
      <w:proofErr w:type="spellStart"/>
      <w:r w:rsidRPr="00B642F1">
        <w:t>Coureval</w:t>
      </w:r>
      <w:proofErr w:type="spellEnd"/>
      <w:r w:rsidRPr="00B642F1">
        <w:t xml:space="preserve"> </w:t>
      </w:r>
      <w:proofErr w:type="spellStart"/>
      <w:r w:rsidRPr="00B642F1">
        <w:t>Fagan</w:t>
      </w:r>
      <w:proofErr w:type="spellEnd"/>
    </w:p>
    <w:proofErr w:type="gramEnd"/>
    <w:p w:rsidR="003A4C3A" w:rsidRDefault="003A4C3A" w:rsidP="003A4C3A">
      <w:pPr>
        <w:pStyle w:val="Ttulo1"/>
        <w:rPr>
          <w:vanish/>
          <w:sz w:val="24"/>
          <w:szCs w:val="24"/>
        </w:rPr>
      </w:pPr>
      <w:r>
        <w:rPr>
          <w:vanish/>
          <w:sz w:val="24"/>
          <w:szCs w:val="24"/>
        </w:rPr>
        <w:fldChar w:fldCharType="begin"/>
      </w:r>
      <w:r>
        <w:rPr>
          <w:vanish/>
          <w:sz w:val="24"/>
          <w:szCs w:val="24"/>
        </w:rPr>
        <w:instrText xml:space="preserve"> HYPERLINK "http://en.wikipedia.org/wiki/Main_Page&amp;action=history" \o "View the revision history for this page." </w:instrText>
      </w:r>
      <w:r>
        <w:rPr>
          <w:vanish/>
          <w:sz w:val="24"/>
          <w:szCs w:val="24"/>
        </w:rPr>
        <w:fldChar w:fldCharType="separate"/>
      </w:r>
      <w:r>
        <w:rPr>
          <w:rStyle w:val="Hyperlink"/>
          <w:vanish/>
          <w:sz w:val="24"/>
          <w:szCs w:val="24"/>
        </w:rPr>
        <w:t>Last updated 7 days ago</w:t>
      </w:r>
      <w:r>
        <w:rPr>
          <w:vanish/>
          <w:sz w:val="24"/>
          <w:szCs w:val="24"/>
        </w:rPr>
        <w:fldChar w:fldCharType="end"/>
      </w:r>
    </w:p>
    <w:p w:rsidR="003A4C3A" w:rsidRPr="00A4739D" w:rsidRDefault="003A4C3A" w:rsidP="003A4C3A">
      <w:pPr>
        <w:rPr>
          <w:lang w:val="en-US"/>
        </w:rPr>
      </w:pPr>
      <w:r w:rsidRPr="00A4739D">
        <w:rPr>
          <w:lang w:val="en-US"/>
        </w:rPr>
        <w:t>From Wikipedia, the free encyclopedia</w:t>
      </w:r>
    </w:p>
    <w:p w:rsidR="003A4C3A" w:rsidRPr="00A4739D" w:rsidRDefault="003A4C3A" w:rsidP="003A4C3A">
      <w:pPr>
        <w:pStyle w:val="NormalWeb"/>
        <w:rPr>
          <w:color w:val="FF0000"/>
          <w:lang w:val="en-US"/>
        </w:rPr>
      </w:pPr>
      <w:r w:rsidRPr="00A4739D">
        <w:rPr>
          <w:b/>
          <w:bCs/>
          <w:lang w:val="en-US"/>
        </w:rPr>
        <w:t xml:space="preserve">Myron </w:t>
      </w:r>
      <w:proofErr w:type="spellStart"/>
      <w:r w:rsidRPr="00A4739D">
        <w:rPr>
          <w:b/>
          <w:bCs/>
          <w:lang w:val="en-US"/>
        </w:rPr>
        <w:t>Coureval</w:t>
      </w:r>
      <w:proofErr w:type="spellEnd"/>
      <w:r w:rsidRPr="00A4739D">
        <w:rPr>
          <w:b/>
          <w:bCs/>
          <w:lang w:val="en-US"/>
        </w:rPr>
        <w:t xml:space="preserve"> Fagan</w:t>
      </w:r>
      <w:r w:rsidRPr="00A4739D">
        <w:rPr>
          <w:lang w:val="en-US"/>
        </w:rPr>
        <w:t xml:space="preserve"> (31 October 1887 - 12 May 1972) </w:t>
      </w:r>
      <w:r w:rsidRPr="00A4739D">
        <w:rPr>
          <w:color w:val="FF0000"/>
          <w:lang w:val="en-US"/>
        </w:rPr>
        <w:t>was an American writer, producer and director for film and theatre and a figure in the late 1940s and 50s. Fagan was an ardent anti-communist and initiator of the ILLUMINATI conspiracy.]</w:t>
      </w:r>
    </w:p>
    <w:p w:rsidR="003A4C3A" w:rsidRDefault="003A4C3A" w:rsidP="003A4C3A">
      <w:pPr>
        <w:pStyle w:val="NormalWeb"/>
        <w:rPr>
          <w:sz w:val="36"/>
        </w:rPr>
      </w:pPr>
      <w:r>
        <w:rPr>
          <w:sz w:val="36"/>
        </w:rPr>
        <w:t>(Foi um escritor americano</w:t>
      </w:r>
      <w:r w:rsidRPr="002A3F0D">
        <w:rPr>
          <w:sz w:val="36"/>
        </w:rPr>
        <w:t xml:space="preserve">, produtor e diretor de filmes e teatro por volta de 1940 e 50. </w:t>
      </w:r>
      <w:proofErr w:type="spellStart"/>
      <w:r w:rsidRPr="002A3F0D">
        <w:rPr>
          <w:sz w:val="36"/>
        </w:rPr>
        <w:t>Fagan</w:t>
      </w:r>
      <w:proofErr w:type="spellEnd"/>
      <w:r w:rsidRPr="002A3F0D">
        <w:rPr>
          <w:sz w:val="36"/>
        </w:rPr>
        <w:t xml:space="preserve"> foi um ardoroso anticomunista e iniciador das denúncias contra a CONSPIRAÇÃO ILLLUMINATI</w:t>
      </w:r>
      <w:r>
        <w:rPr>
          <w:sz w:val="36"/>
        </w:rPr>
        <w:t>)</w:t>
      </w:r>
      <w:r w:rsidRPr="002A3F0D">
        <w:rPr>
          <w:sz w:val="36"/>
        </w:rPr>
        <w:t>.</w:t>
      </w:r>
    </w:p>
    <w:p w:rsidR="003A4C3A" w:rsidRDefault="003A4C3A" w:rsidP="003A4C3A">
      <w:pPr>
        <w:spacing w:before="100" w:beforeAutospacing="1" w:after="100" w:afterAutospacing="1" w:line="240" w:lineRule="auto"/>
        <w:jc w:val="center"/>
        <w:outlineLvl w:val="5"/>
        <w:rPr>
          <w:noProof/>
          <w:lang w:eastAsia="pt-BR"/>
        </w:rPr>
      </w:pPr>
      <w:r>
        <w:rPr>
          <w:noProof/>
          <w:lang w:eastAsia="pt-BR"/>
        </w:rPr>
        <w:drawing>
          <wp:inline distT="0" distB="0" distL="0" distR="0">
            <wp:extent cx="2827655" cy="1621155"/>
            <wp:effectExtent l="19050" t="0" r="0" b="0"/>
            <wp:docPr id="1" name="Imagem 1" descr="ANd9GcSL62cE-AJGjPL1YbQ5-6FD0g2eIkCnv1yvxoVp6dU5BbBrDhEJ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Nd9GcSL62cE-AJGjPL1YbQ5-6FD0g2eIkCnv1yvxoVp6dU5BbBrDhEJiQ"/>
                    <pic:cNvPicPr>
                      <a:picLocks noChangeAspect="1" noChangeArrowheads="1"/>
                    </pic:cNvPicPr>
                  </pic:nvPicPr>
                  <pic:blipFill>
                    <a:blip r:embed="rId8" cstate="print"/>
                    <a:srcRect/>
                    <a:stretch>
                      <a:fillRect/>
                    </a:stretch>
                  </pic:blipFill>
                  <pic:spPr bwMode="auto">
                    <a:xfrm>
                      <a:off x="0" y="0"/>
                      <a:ext cx="2827655" cy="1621155"/>
                    </a:xfrm>
                    <a:prstGeom prst="rect">
                      <a:avLst/>
                    </a:prstGeom>
                    <a:noFill/>
                    <a:ln w="9525">
                      <a:noFill/>
                      <a:miter lim="800000"/>
                      <a:headEnd/>
                      <a:tailEnd/>
                    </a:ln>
                  </pic:spPr>
                </pic:pic>
              </a:graphicData>
            </a:graphic>
          </wp:inline>
        </w:drawing>
      </w:r>
    </w:p>
    <w:p w:rsidR="003A4C3A" w:rsidRDefault="003A4C3A" w:rsidP="003A4C3A">
      <w:pPr>
        <w:spacing w:before="100" w:beforeAutospacing="1" w:after="100" w:afterAutospacing="1" w:line="240" w:lineRule="auto"/>
        <w:jc w:val="center"/>
        <w:outlineLvl w:val="2"/>
        <w:rPr>
          <w:rFonts w:ascii="Verdana" w:eastAsia="Times New Roman" w:hAnsi="Verdana"/>
          <w:b/>
          <w:bCs/>
          <w:color w:val="000000"/>
          <w:sz w:val="27"/>
          <w:szCs w:val="27"/>
          <w:lang w:eastAsia="pt-BR"/>
        </w:rPr>
      </w:pPr>
      <w:r w:rsidRPr="009455A4">
        <w:rPr>
          <w:rFonts w:ascii="Verdana" w:eastAsia="Times New Roman" w:hAnsi="Verdana"/>
          <w:b/>
          <w:bCs/>
          <w:color w:val="000000"/>
          <w:sz w:val="27"/>
          <w:szCs w:val="27"/>
          <w:lang w:eastAsia="pt-BR"/>
        </w:rPr>
        <w:t>Parte 3</w:t>
      </w:r>
    </w:p>
    <w:p w:rsidR="003A4C3A" w:rsidRDefault="003A4C3A" w:rsidP="003A4C3A">
      <w:pPr>
        <w:spacing w:before="100" w:beforeAutospacing="1" w:after="100" w:afterAutospacing="1" w:line="240" w:lineRule="auto"/>
        <w:rPr>
          <w:rStyle w:val="Ttulo1Char"/>
          <w:rFonts w:eastAsia="Calibri"/>
        </w:rPr>
      </w:pPr>
      <w:r w:rsidRPr="004E768A">
        <w:rPr>
          <w:rFonts w:ascii="Verdana" w:eastAsia="Times New Roman" w:hAnsi="Verdana"/>
          <w:color w:val="000000"/>
          <w:sz w:val="36"/>
          <w:szCs w:val="20"/>
          <w:lang w:eastAsia="pt-BR"/>
        </w:rPr>
        <w:lastRenderedPageBreak/>
        <w:t>Agora, há somente uma questão</w:t>
      </w:r>
      <w:r>
        <w:rPr>
          <w:rFonts w:ascii="Verdana" w:eastAsia="Times New Roman" w:hAnsi="Verdana"/>
          <w:color w:val="000000"/>
          <w:sz w:val="36"/>
          <w:szCs w:val="20"/>
          <w:lang w:eastAsia="pt-BR"/>
        </w:rPr>
        <w:t>,</w:t>
      </w:r>
      <w:r w:rsidRPr="004E768A">
        <w:rPr>
          <w:rFonts w:ascii="Verdana" w:eastAsia="Times New Roman" w:hAnsi="Verdana"/>
          <w:color w:val="000000"/>
          <w:sz w:val="36"/>
          <w:szCs w:val="20"/>
          <w:lang w:eastAsia="pt-BR"/>
        </w:rPr>
        <w:t xml:space="preserve"> e essa é </w:t>
      </w:r>
      <w:r w:rsidRPr="003A4C3A">
        <w:rPr>
          <w:rFonts w:ascii="Verdana" w:eastAsia="Times New Roman" w:hAnsi="Verdana"/>
          <w:b/>
          <w:color w:val="FF0000"/>
          <w:sz w:val="36"/>
          <w:szCs w:val="20"/>
          <w:lang w:eastAsia="pt-BR"/>
        </w:rPr>
        <w:t xml:space="preserve">provar que o regime comunista é diretamente controlado pelos cérebros da grande conspiração, </w:t>
      </w:r>
      <w:r w:rsidRPr="003A4C3A">
        <w:rPr>
          <w:rFonts w:ascii="Verdana" w:eastAsia="Times New Roman" w:hAnsi="Verdana"/>
          <w:b/>
          <w:bCs/>
          <w:color w:val="FF0000"/>
          <w:sz w:val="36"/>
          <w:szCs w:val="20"/>
          <w:lang w:eastAsia="pt-BR"/>
        </w:rPr>
        <w:t xml:space="preserve">o americano Jacob </w:t>
      </w:r>
      <w:proofErr w:type="spellStart"/>
      <w:r w:rsidRPr="003A4C3A">
        <w:rPr>
          <w:rFonts w:ascii="Verdana" w:eastAsia="Times New Roman" w:hAnsi="Verdana"/>
          <w:b/>
          <w:bCs/>
          <w:color w:val="FF0000"/>
          <w:sz w:val="36"/>
          <w:szCs w:val="20"/>
          <w:lang w:eastAsia="pt-BR"/>
        </w:rPr>
        <w:t>Schiff</w:t>
      </w:r>
      <w:proofErr w:type="spellEnd"/>
      <w:r w:rsidRPr="003A4C3A">
        <w:rPr>
          <w:rFonts w:ascii="Verdana" w:eastAsia="Times New Roman" w:hAnsi="Verdana"/>
          <w:b/>
          <w:bCs/>
          <w:color w:val="FF0000"/>
          <w:sz w:val="36"/>
          <w:szCs w:val="20"/>
          <w:lang w:eastAsia="pt-BR"/>
        </w:rPr>
        <w:t xml:space="preserve"> e os </w:t>
      </w:r>
      <w:proofErr w:type="spellStart"/>
      <w:r w:rsidRPr="003A4C3A">
        <w:rPr>
          <w:rFonts w:ascii="Verdana" w:eastAsia="Times New Roman" w:hAnsi="Verdana"/>
          <w:b/>
          <w:bCs/>
          <w:color w:val="FF0000"/>
          <w:sz w:val="36"/>
          <w:szCs w:val="20"/>
          <w:lang w:eastAsia="pt-BR"/>
        </w:rPr>
        <w:t>Rothschilds</w:t>
      </w:r>
      <w:proofErr w:type="spellEnd"/>
      <w:r w:rsidRPr="003A4C3A">
        <w:rPr>
          <w:rFonts w:ascii="Verdana" w:eastAsia="Times New Roman" w:hAnsi="Verdana"/>
          <w:b/>
          <w:bCs/>
          <w:color w:val="FF0000"/>
          <w:sz w:val="36"/>
          <w:szCs w:val="20"/>
          <w:lang w:eastAsia="pt-BR"/>
        </w:rPr>
        <w:t xml:space="preserve"> de Londres</w:t>
      </w:r>
      <w:r w:rsidRPr="004E768A">
        <w:rPr>
          <w:rFonts w:ascii="Verdana" w:eastAsia="Times New Roman" w:hAnsi="Verdana"/>
          <w:color w:val="000000"/>
          <w:sz w:val="36"/>
          <w:szCs w:val="20"/>
          <w:lang w:eastAsia="pt-BR"/>
        </w:rPr>
        <w:t xml:space="preserve">. Daqui a pouco, fornecerei a prova que removerá até a dúvida remota que </w:t>
      </w:r>
      <w:r w:rsidRPr="003A4C3A">
        <w:rPr>
          <w:rFonts w:ascii="Verdana" w:eastAsia="Times New Roman" w:hAnsi="Verdana"/>
          <w:b/>
          <w:color w:val="FF0000"/>
          <w:sz w:val="36"/>
          <w:szCs w:val="20"/>
          <w:lang w:eastAsia="pt-BR"/>
        </w:rPr>
        <w:t xml:space="preserve">o Partido Comunista, como o conhecemos, foi criado por esses cérebros (capitalistas, queira notar), que </w:t>
      </w:r>
      <w:proofErr w:type="spellStart"/>
      <w:r w:rsidRPr="003A4C3A">
        <w:rPr>
          <w:rStyle w:val="Ttulo1Char"/>
          <w:rFonts w:eastAsia="Calibri"/>
          <w:b w:val="0"/>
          <w:color w:val="FF0000"/>
        </w:rPr>
        <w:t>Schiff</w:t>
      </w:r>
      <w:proofErr w:type="spellEnd"/>
      <w:r w:rsidRPr="003A4C3A">
        <w:rPr>
          <w:rStyle w:val="Ttulo1Char"/>
          <w:rFonts w:eastAsia="Calibri"/>
          <w:b w:val="0"/>
          <w:color w:val="FF0000"/>
        </w:rPr>
        <w:t xml:space="preserve">, os </w:t>
      </w:r>
      <w:proofErr w:type="spellStart"/>
      <w:r w:rsidRPr="003A4C3A">
        <w:rPr>
          <w:rStyle w:val="Ttulo1Char"/>
          <w:rFonts w:eastAsia="Calibri"/>
          <w:b w:val="0"/>
          <w:color w:val="FF0000"/>
        </w:rPr>
        <w:t>Warburgs</w:t>
      </w:r>
      <w:proofErr w:type="spellEnd"/>
      <w:r w:rsidRPr="003A4C3A">
        <w:rPr>
          <w:rStyle w:val="Ttulo1Char"/>
          <w:rFonts w:eastAsia="Calibri"/>
          <w:b w:val="0"/>
          <w:color w:val="FF0000"/>
        </w:rPr>
        <w:t xml:space="preserve">, e os </w:t>
      </w:r>
      <w:proofErr w:type="spellStart"/>
      <w:r w:rsidRPr="003A4C3A">
        <w:rPr>
          <w:rStyle w:val="Ttulo1Char"/>
          <w:rFonts w:eastAsia="Calibri"/>
          <w:b w:val="0"/>
          <w:color w:val="FF0000"/>
        </w:rPr>
        <w:t>Rothschilds</w:t>
      </w:r>
      <w:proofErr w:type="spellEnd"/>
      <w:r w:rsidRPr="003A4C3A">
        <w:rPr>
          <w:rStyle w:val="Ttulo1Char"/>
          <w:rFonts w:eastAsia="Calibri"/>
          <w:b w:val="0"/>
          <w:color w:val="FF0000"/>
        </w:rPr>
        <w:t xml:space="preserve"> planejaram e financiaram toda a Revolução Russa,</w:t>
      </w:r>
      <w:r w:rsidRPr="004E768A">
        <w:rPr>
          <w:rStyle w:val="Ttulo1Char"/>
          <w:rFonts w:eastAsia="Calibri"/>
        </w:rPr>
        <w:t xml:space="preserve"> o assassinato do Czar e de sua família, e que Lênin, Trotsky e Stalin receberam suas ordens diretamente de </w:t>
      </w:r>
      <w:proofErr w:type="spellStart"/>
      <w:r w:rsidRPr="004E768A">
        <w:rPr>
          <w:rStyle w:val="Ttulo1Char"/>
          <w:rFonts w:eastAsia="Calibri"/>
        </w:rPr>
        <w:t>Schiff</w:t>
      </w:r>
      <w:proofErr w:type="spellEnd"/>
      <w:r w:rsidRPr="004E768A">
        <w:rPr>
          <w:rStyle w:val="Ttulo1Char"/>
          <w:rFonts w:eastAsia="Calibri"/>
        </w:rPr>
        <w:t xml:space="preserve"> e </w:t>
      </w:r>
      <w:r>
        <w:rPr>
          <w:rStyle w:val="Ttulo1Char"/>
          <w:rFonts w:eastAsia="Calibri"/>
        </w:rPr>
        <w:t>d</w:t>
      </w:r>
      <w:r w:rsidRPr="004E768A">
        <w:rPr>
          <w:rStyle w:val="Ttulo1Char"/>
          <w:rFonts w:eastAsia="Calibri"/>
        </w:rPr>
        <w:t>os outros capitalistas contra os quais eles supostamente estavam lutando.</w:t>
      </w:r>
    </w:p>
    <w:p w:rsidR="003A4C3A" w:rsidRDefault="00CE51C2" w:rsidP="003A4C3A">
      <w:pPr>
        <w:spacing w:before="100" w:beforeAutospacing="1" w:after="100" w:afterAutospacing="1" w:line="240" w:lineRule="auto"/>
        <w:rPr>
          <w:rStyle w:val="Ttulo1Char"/>
          <w:rFonts w:eastAsia="Calibri"/>
        </w:rPr>
      </w:pPr>
      <w:r>
        <w:rPr>
          <w:rFonts w:ascii="Arial" w:hAnsi="Arial" w:cs="Arial"/>
          <w:noProof/>
          <w:sz w:val="20"/>
          <w:szCs w:val="20"/>
          <w:lang w:eastAsia="pt-BR"/>
        </w:rPr>
        <w:drawing>
          <wp:inline distT="0" distB="0" distL="0" distR="0">
            <wp:extent cx="5400040" cy="3612953"/>
            <wp:effectExtent l="19050" t="0" r="0" b="0"/>
            <wp:docPr id="3" name="il_fi" descr="http://zioncrimefactory.com/wp-content/uploads/2011/09/RedSch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zioncrimefactory.com/wp-content/uploads/2011/09/RedSchiff.jpg"/>
                    <pic:cNvPicPr>
                      <a:picLocks noChangeAspect="1" noChangeArrowheads="1"/>
                    </pic:cNvPicPr>
                  </pic:nvPicPr>
                  <pic:blipFill>
                    <a:blip r:embed="rId9" cstate="print"/>
                    <a:srcRect/>
                    <a:stretch>
                      <a:fillRect/>
                    </a:stretch>
                  </pic:blipFill>
                  <pic:spPr bwMode="auto">
                    <a:xfrm>
                      <a:off x="0" y="0"/>
                      <a:ext cx="5400040" cy="3612953"/>
                    </a:xfrm>
                    <a:prstGeom prst="rect">
                      <a:avLst/>
                    </a:prstGeom>
                    <a:noFill/>
                    <a:ln w="9525">
                      <a:noFill/>
                      <a:miter lim="800000"/>
                      <a:headEnd/>
                      <a:tailEnd/>
                    </a:ln>
                  </pic:spPr>
                </pic:pic>
              </a:graphicData>
            </a:graphic>
          </wp:inline>
        </w:drawing>
      </w:r>
    </w:p>
    <w:p w:rsidR="00CE51C2" w:rsidRDefault="00CE51C2" w:rsidP="003A4C3A">
      <w:pPr>
        <w:spacing w:before="100" w:beforeAutospacing="1" w:after="100" w:afterAutospacing="1" w:line="240" w:lineRule="auto"/>
        <w:rPr>
          <w:rStyle w:val="Ttulo1Char"/>
          <w:rFonts w:eastAsia="Calibri"/>
        </w:rPr>
      </w:pPr>
      <w:r>
        <w:rPr>
          <w:rStyle w:val="Ttulo1Char"/>
          <w:rFonts w:eastAsia="Calibri"/>
        </w:rPr>
        <w:t>JACOB SCHIFF, SIONISTA JUDEU, FINANCIOU A REVOLUÇÃO RUSSA E ORDENOU A MORTE DA FAMÍLIA DO CZAR.</w:t>
      </w:r>
    </w:p>
    <w:p w:rsidR="00127AEE" w:rsidRDefault="005E51D0" w:rsidP="003A4C3A">
      <w:pPr>
        <w:spacing w:before="100" w:beforeAutospacing="1" w:after="100" w:afterAutospacing="1" w:line="240" w:lineRule="auto"/>
        <w:rPr>
          <w:rStyle w:val="Ttulo1Char"/>
          <w:rFonts w:eastAsia="Calibri"/>
        </w:rPr>
      </w:pPr>
      <w:r>
        <w:rPr>
          <w:rStyle w:val="Ttulo1Char"/>
          <w:rFonts w:eastAsia="Calibri"/>
        </w:rPr>
        <w:lastRenderedPageBreak/>
        <w:t>OS ESTÚD</w:t>
      </w:r>
      <w:r w:rsidR="00641870">
        <w:rPr>
          <w:rStyle w:val="Ttulo1Char"/>
          <w:rFonts w:eastAsia="Calibri"/>
        </w:rPr>
        <w:t>IOS DISNEY, CINICAMENTE, ATRIBUEM</w:t>
      </w:r>
      <w:r>
        <w:rPr>
          <w:rStyle w:val="Ttulo1Char"/>
          <w:rFonts w:eastAsia="Calibri"/>
        </w:rPr>
        <w:t xml:space="preserve"> ESTE ATO INFAME A RASPUTIN, MONGE</w:t>
      </w:r>
      <w:r w:rsidR="00641870">
        <w:rPr>
          <w:rStyle w:val="Ttulo1Char"/>
          <w:rFonts w:eastAsia="Calibri"/>
        </w:rPr>
        <w:t xml:space="preserve"> QUE TAMBÉM FOI MORTO PELA ENGENHARIA DO CRIME DE ROTHSCHILD.</w:t>
      </w:r>
    </w:p>
    <w:p w:rsidR="00641870" w:rsidRDefault="00641870" w:rsidP="003A4C3A">
      <w:pPr>
        <w:spacing w:before="100" w:beforeAutospacing="1" w:after="100" w:afterAutospacing="1" w:line="240" w:lineRule="auto"/>
        <w:rPr>
          <w:rStyle w:val="Ttulo1Char"/>
          <w:rFonts w:eastAsia="Calibri"/>
        </w:rPr>
      </w:pPr>
      <w:r>
        <w:rPr>
          <w:rStyle w:val="Ttulo1Char"/>
          <w:rFonts w:eastAsia="Calibri"/>
        </w:rPr>
        <w:t>(</w:t>
      </w:r>
      <w:r w:rsidR="006F40E7">
        <w:rPr>
          <w:rStyle w:val="Ttulo1Char"/>
          <w:rFonts w:eastAsia="Calibri"/>
        </w:rPr>
        <w:t>ver o Desenho I</w:t>
      </w:r>
      <w:r>
        <w:rPr>
          <w:rStyle w:val="Ttulo1Char"/>
          <w:rFonts w:eastAsia="Calibri"/>
        </w:rPr>
        <w:t xml:space="preserve">nfantil </w:t>
      </w:r>
      <w:proofErr w:type="spellStart"/>
      <w:r>
        <w:rPr>
          <w:rStyle w:val="Ttulo1Char"/>
          <w:rFonts w:eastAsia="Calibri"/>
        </w:rPr>
        <w:t>Anastasia</w:t>
      </w:r>
      <w:proofErr w:type="spellEnd"/>
      <w:r>
        <w:rPr>
          <w:rStyle w:val="Ttulo1Char"/>
          <w:rFonts w:eastAsia="Calibri"/>
        </w:rPr>
        <w:t>, a condessa descalça).</w:t>
      </w:r>
    </w:p>
    <w:p w:rsidR="00AC1CBF" w:rsidRDefault="00AC1CBF" w:rsidP="00AC1CBF">
      <w:pPr>
        <w:spacing w:before="100" w:beforeAutospacing="1" w:after="100" w:afterAutospacing="1" w:line="240" w:lineRule="auto"/>
        <w:rPr>
          <w:rFonts w:ascii="Verdana" w:eastAsia="Times New Roman" w:hAnsi="Verdana"/>
          <w:color w:val="000000"/>
          <w:sz w:val="36"/>
          <w:szCs w:val="20"/>
          <w:lang w:eastAsia="pt-BR"/>
        </w:rPr>
      </w:pPr>
      <w:r w:rsidRPr="00AC1CBF">
        <w:rPr>
          <w:rFonts w:ascii="Verdana" w:eastAsia="Times New Roman" w:hAnsi="Verdana"/>
          <w:color w:val="000000"/>
          <w:sz w:val="36"/>
          <w:szCs w:val="20"/>
          <w:lang w:eastAsia="pt-BR"/>
        </w:rPr>
        <w:t xml:space="preserve">Agora você pode ver por que o vil (juiz) Earl Warren e os igualmente vis juízes da Suprema Corte tomaram aquela infame e traidora decisão contra a segregação, em 1954? Foi para ajudar e apoiar o plano de conspiração dos </w:t>
      </w:r>
      <w:proofErr w:type="spellStart"/>
      <w:r w:rsidRPr="00AC1CBF">
        <w:rPr>
          <w:rFonts w:ascii="Verdana" w:eastAsia="Times New Roman" w:hAnsi="Verdana"/>
          <w:color w:val="000000"/>
          <w:sz w:val="36"/>
          <w:szCs w:val="20"/>
          <w:lang w:eastAsia="pt-BR"/>
        </w:rPr>
        <w:t>Illuminati</w:t>
      </w:r>
      <w:proofErr w:type="spellEnd"/>
      <w:r w:rsidRPr="00AC1CBF">
        <w:rPr>
          <w:rFonts w:ascii="Verdana" w:eastAsia="Times New Roman" w:hAnsi="Verdana"/>
          <w:color w:val="000000"/>
          <w:sz w:val="36"/>
          <w:szCs w:val="20"/>
          <w:lang w:eastAsia="pt-BR"/>
        </w:rPr>
        <w:t xml:space="preserve"> de criar tensão e conflito entre negros e brancos. Você pode ver por que </w:t>
      </w:r>
      <w:r w:rsidRPr="00AC1CBF">
        <w:rPr>
          <w:rFonts w:ascii="Verdana" w:eastAsia="Times New Roman" w:hAnsi="Verdana"/>
          <w:b/>
          <w:color w:val="FF0000"/>
          <w:sz w:val="36"/>
          <w:szCs w:val="20"/>
          <w:lang w:eastAsia="pt-BR"/>
        </w:rPr>
        <w:t>o mesmo Earl Warren tomou sua decisão de proibir as orações cristãs e os cânticos de Natal cristãos nas escolas públicas? Foi para destruir o cristianismo.</w:t>
      </w:r>
      <w:r w:rsidRPr="00AC1CBF">
        <w:rPr>
          <w:rFonts w:ascii="Verdana" w:eastAsia="Times New Roman" w:hAnsi="Verdana"/>
          <w:color w:val="000000"/>
          <w:sz w:val="36"/>
          <w:szCs w:val="20"/>
          <w:lang w:eastAsia="pt-BR"/>
        </w:rPr>
        <w:t xml:space="preserve"> Você pode ver por que </w:t>
      </w:r>
      <w:proofErr w:type="spellStart"/>
      <w:r w:rsidRPr="00AC1CBF">
        <w:rPr>
          <w:rFonts w:ascii="Verdana" w:eastAsia="Times New Roman" w:hAnsi="Verdana"/>
          <w:color w:val="000000"/>
          <w:sz w:val="36"/>
          <w:szCs w:val="20"/>
          <w:lang w:eastAsia="pt-BR"/>
        </w:rPr>
        <w:t>Eisenhower</w:t>
      </w:r>
      <w:proofErr w:type="spellEnd"/>
      <w:r w:rsidRPr="00AC1CBF">
        <w:rPr>
          <w:rFonts w:ascii="Verdana" w:eastAsia="Times New Roman" w:hAnsi="Verdana"/>
          <w:color w:val="000000"/>
          <w:sz w:val="36"/>
          <w:szCs w:val="20"/>
          <w:lang w:eastAsia="pt-BR"/>
        </w:rPr>
        <w:t xml:space="preserve">, a despeito de todas as proibições da Constituição, enviou tropas federais para os estados do Sul para impor a decisão contra a segregação? Por que Kennedy fez a mesma coisa? E pode você ver por que Johnson e 66 senadores, apesar dos protestos de 90% da população, votaram a favor do Tratado Consular, que abriu nosso país para os espiões e sabotadores russos? Todos esses 66 senadores são os Benedict </w:t>
      </w:r>
      <w:proofErr w:type="spellStart"/>
      <w:r w:rsidRPr="00AC1CBF">
        <w:rPr>
          <w:rFonts w:ascii="Verdana" w:eastAsia="Times New Roman" w:hAnsi="Verdana"/>
          <w:color w:val="000000"/>
          <w:sz w:val="36"/>
          <w:szCs w:val="20"/>
          <w:lang w:eastAsia="pt-BR"/>
        </w:rPr>
        <w:t>Arnolds</w:t>
      </w:r>
      <w:proofErr w:type="spellEnd"/>
      <w:r w:rsidRPr="00AC1CBF">
        <w:rPr>
          <w:rFonts w:ascii="Verdana" w:eastAsia="Times New Roman" w:hAnsi="Verdana"/>
          <w:color w:val="000000"/>
          <w:sz w:val="36"/>
          <w:szCs w:val="20"/>
          <w:lang w:eastAsia="pt-BR"/>
        </w:rPr>
        <w:t xml:space="preserve"> do século XX.</w:t>
      </w:r>
    </w:p>
    <w:p w:rsidR="005D55B6" w:rsidRDefault="005D55B6" w:rsidP="005D55B6">
      <w:pPr>
        <w:spacing w:before="100" w:beforeAutospacing="1" w:after="100" w:afterAutospacing="1" w:line="240" w:lineRule="auto"/>
        <w:rPr>
          <w:rFonts w:ascii="Verdana" w:eastAsia="Times New Roman" w:hAnsi="Verdana"/>
          <w:color w:val="000000"/>
          <w:sz w:val="36"/>
          <w:szCs w:val="20"/>
          <w:lang w:eastAsia="pt-BR"/>
        </w:rPr>
      </w:pPr>
      <w:r w:rsidRPr="005D55B6">
        <w:rPr>
          <w:rFonts w:ascii="Verdana" w:eastAsia="Times New Roman" w:hAnsi="Verdana"/>
          <w:color w:val="000000"/>
          <w:sz w:val="36"/>
          <w:szCs w:val="20"/>
          <w:lang w:eastAsia="pt-BR"/>
        </w:rPr>
        <w:t xml:space="preserve">Depende de vocês e de todo o povo americano forçar o Congresso, nossos servidores eleitos, a levar esses traidores a julgamento e impedimentos e que, quando a culpa for </w:t>
      </w:r>
      <w:r w:rsidRPr="005D55B6">
        <w:rPr>
          <w:rFonts w:ascii="Verdana" w:eastAsia="Times New Roman" w:hAnsi="Verdana"/>
          <w:color w:val="000000"/>
          <w:sz w:val="36"/>
          <w:szCs w:val="20"/>
          <w:lang w:eastAsia="pt-BR"/>
        </w:rPr>
        <w:lastRenderedPageBreak/>
        <w:t xml:space="preserve">provada, que recebam a punição prescrita para os traidores que ajudam e </w:t>
      </w:r>
      <w:proofErr w:type="spellStart"/>
      <w:r w:rsidRPr="005D55B6">
        <w:rPr>
          <w:rFonts w:ascii="Verdana" w:eastAsia="Times New Roman" w:hAnsi="Verdana"/>
          <w:color w:val="000000"/>
          <w:sz w:val="36"/>
          <w:szCs w:val="20"/>
          <w:lang w:eastAsia="pt-BR"/>
        </w:rPr>
        <w:t>apóiam</w:t>
      </w:r>
      <w:proofErr w:type="spellEnd"/>
      <w:r w:rsidRPr="005D55B6">
        <w:rPr>
          <w:rFonts w:ascii="Verdana" w:eastAsia="Times New Roman" w:hAnsi="Verdana"/>
          <w:color w:val="000000"/>
          <w:sz w:val="36"/>
          <w:szCs w:val="20"/>
          <w:lang w:eastAsia="pt-BR"/>
        </w:rPr>
        <w:t xml:space="preserve"> nossos inimigos. E isso inclui a imposição de rígidas investigações do Congresso ao CFR e a todas as suas fachadas, como a ADL, a NAACP, SNIC e instrumentos dos </w:t>
      </w:r>
      <w:proofErr w:type="spellStart"/>
      <w:r w:rsidRPr="005D55B6">
        <w:rPr>
          <w:rFonts w:ascii="Verdana" w:eastAsia="Times New Roman" w:hAnsi="Verdana"/>
          <w:color w:val="000000"/>
          <w:sz w:val="36"/>
          <w:szCs w:val="20"/>
          <w:lang w:eastAsia="pt-BR"/>
        </w:rPr>
        <w:t>Illuminati</w:t>
      </w:r>
      <w:proofErr w:type="spellEnd"/>
      <w:r w:rsidRPr="005D55B6">
        <w:rPr>
          <w:rFonts w:ascii="Verdana" w:eastAsia="Times New Roman" w:hAnsi="Verdana"/>
          <w:color w:val="000000"/>
          <w:sz w:val="36"/>
          <w:szCs w:val="20"/>
          <w:lang w:eastAsia="pt-BR"/>
        </w:rPr>
        <w:t xml:space="preserve">, como Martin "Lúcifer" King. Essas investigações desmascararão completamente todos os líderes em Washington e os </w:t>
      </w:r>
      <w:proofErr w:type="spellStart"/>
      <w:r w:rsidRPr="005D55B6">
        <w:rPr>
          <w:rFonts w:ascii="Verdana" w:eastAsia="Times New Roman" w:hAnsi="Verdana"/>
          <w:color w:val="000000"/>
          <w:sz w:val="36"/>
          <w:szCs w:val="20"/>
          <w:lang w:eastAsia="pt-BR"/>
        </w:rPr>
        <w:t>Illuminati</w:t>
      </w:r>
      <w:proofErr w:type="spellEnd"/>
      <w:r w:rsidRPr="005D55B6">
        <w:rPr>
          <w:rFonts w:ascii="Verdana" w:eastAsia="Times New Roman" w:hAnsi="Verdana"/>
          <w:color w:val="000000"/>
          <w:sz w:val="36"/>
          <w:szCs w:val="20"/>
          <w:lang w:eastAsia="pt-BR"/>
        </w:rPr>
        <w:t xml:space="preserve"> e todas as suas afiliações e afiliados como traidores que estão executando o plano </w:t>
      </w:r>
      <w:proofErr w:type="spellStart"/>
      <w:r w:rsidRPr="005D55B6">
        <w:rPr>
          <w:rFonts w:ascii="Verdana" w:eastAsia="Times New Roman" w:hAnsi="Verdana"/>
          <w:color w:val="000000"/>
          <w:sz w:val="36"/>
          <w:szCs w:val="20"/>
          <w:lang w:eastAsia="pt-BR"/>
        </w:rPr>
        <w:t>Illuminati</w:t>
      </w:r>
      <w:proofErr w:type="spellEnd"/>
      <w:r w:rsidRPr="005D55B6">
        <w:rPr>
          <w:rFonts w:ascii="Verdana" w:eastAsia="Times New Roman" w:hAnsi="Verdana"/>
          <w:color w:val="000000"/>
          <w:sz w:val="36"/>
          <w:szCs w:val="20"/>
          <w:lang w:eastAsia="pt-BR"/>
        </w:rPr>
        <w:t>. Ela desmascarará totalmente as Nações Unidas como o ponto crucial objetivado por todo o plano e forçará o Congresso a remover os EUA das Nações Unidas, e expulsar a ONU dos EUA. Na verdade, isso destruirá a ONU e todo o plano.</w:t>
      </w:r>
    </w:p>
    <w:p w:rsidR="005D55B6" w:rsidRDefault="005D55B6" w:rsidP="005D55B6">
      <w:pPr>
        <w:spacing w:before="100" w:beforeAutospacing="1" w:after="100" w:afterAutospacing="1" w:line="240" w:lineRule="auto"/>
        <w:rPr>
          <w:rFonts w:ascii="Verdana" w:eastAsia="Times New Roman" w:hAnsi="Verdana"/>
          <w:color w:val="000000"/>
          <w:sz w:val="36"/>
          <w:szCs w:val="20"/>
          <w:lang w:eastAsia="pt-BR"/>
        </w:rPr>
      </w:pPr>
      <w:r w:rsidRPr="005D55B6">
        <w:rPr>
          <w:rFonts w:ascii="Verdana" w:eastAsia="Times New Roman" w:hAnsi="Verdana"/>
          <w:b/>
          <w:color w:val="FF0000"/>
          <w:sz w:val="36"/>
          <w:szCs w:val="20"/>
          <w:lang w:eastAsia="pt-BR"/>
        </w:rPr>
        <w:t>Vou inserir aqui a história da ONU para que você, leitor, possa ajuizar o que é, de fato, esse organismo internacional</w:t>
      </w:r>
      <w:r>
        <w:rPr>
          <w:rFonts w:ascii="Verdana" w:eastAsia="Times New Roman" w:hAnsi="Verdana"/>
          <w:color w:val="000000"/>
          <w:sz w:val="36"/>
          <w:szCs w:val="20"/>
          <w:lang w:eastAsia="pt-BR"/>
        </w:rPr>
        <w:t>:</w:t>
      </w:r>
    </w:p>
    <w:p w:rsidR="005D55B6" w:rsidRPr="005D55B6" w:rsidRDefault="005D55B6" w:rsidP="005D55B6">
      <w:pPr>
        <w:spacing w:before="100" w:beforeAutospacing="1" w:after="100" w:afterAutospacing="1" w:line="240" w:lineRule="auto"/>
        <w:outlineLvl w:val="1"/>
        <w:rPr>
          <w:rFonts w:ascii="Helvetica" w:eastAsia="Times New Roman" w:hAnsi="Helvetica" w:cs="Helvetica"/>
          <w:b/>
          <w:bCs/>
          <w:color w:val="0D417F"/>
          <w:kern w:val="36"/>
          <w:sz w:val="48"/>
          <w:szCs w:val="24"/>
          <w:lang w:eastAsia="pt-BR"/>
        </w:rPr>
      </w:pPr>
      <w:r w:rsidRPr="005D55B6">
        <w:rPr>
          <w:rFonts w:ascii="Helvetica" w:eastAsia="Times New Roman" w:hAnsi="Helvetica" w:cs="Helvetica"/>
          <w:b/>
          <w:bCs/>
          <w:color w:val="0D417F"/>
          <w:kern w:val="36"/>
          <w:sz w:val="48"/>
          <w:szCs w:val="24"/>
          <w:lang w:eastAsia="pt-BR"/>
        </w:rPr>
        <w:t>A Liga das Nações está morta, viva a ONU...</w:t>
      </w:r>
    </w:p>
    <w:p w:rsidR="005D55B6" w:rsidRPr="005D55B6" w:rsidRDefault="005D55B6" w:rsidP="005D55B6">
      <w:pPr>
        <w:spacing w:after="0" w:line="240" w:lineRule="auto"/>
        <w:rPr>
          <w:rFonts w:ascii="Verdana" w:eastAsia="Times New Roman" w:hAnsi="Verdana"/>
          <w:b/>
          <w:bCs/>
          <w:vanish/>
          <w:color w:val="FF0000"/>
          <w:sz w:val="28"/>
          <w:szCs w:val="15"/>
          <w:lang w:eastAsia="pt-BR"/>
        </w:rPr>
      </w:pPr>
      <w:hyperlink r:id="rId10" w:tgtFrame="_blank" w:history="1">
        <w:r w:rsidRPr="005D55B6">
          <w:rPr>
            <w:rFonts w:ascii="Helvetica" w:eastAsia="Times New Roman" w:hAnsi="Helvetica" w:cs="Helvetica"/>
            <w:b/>
            <w:vanish/>
            <w:color w:val="FF0000"/>
            <w:sz w:val="28"/>
            <w:szCs w:val="15"/>
            <w:lang w:eastAsia="pt-BR"/>
          </w:rPr>
          <w:t>Del.icio.us</w:t>
        </w:r>
      </w:hyperlink>
      <w:r w:rsidRPr="005D55B6">
        <w:rPr>
          <w:rFonts w:ascii="Verdana" w:eastAsia="Times New Roman" w:hAnsi="Verdana"/>
          <w:b/>
          <w:bCs/>
          <w:vanish/>
          <w:color w:val="FF0000"/>
          <w:sz w:val="28"/>
          <w:szCs w:val="15"/>
          <w:lang w:eastAsia="pt-BR"/>
        </w:rPr>
        <w:t xml:space="preserve"> </w:t>
      </w:r>
    </w:p>
    <w:p w:rsidR="005D55B6" w:rsidRPr="005D55B6" w:rsidRDefault="005D55B6" w:rsidP="005D55B6">
      <w:pPr>
        <w:numPr>
          <w:ilvl w:val="0"/>
          <w:numId w:val="1"/>
        </w:numPr>
        <w:spacing w:before="100" w:beforeAutospacing="1" w:after="100" w:afterAutospacing="1" w:line="240" w:lineRule="auto"/>
        <w:ind w:left="424"/>
        <w:rPr>
          <w:rFonts w:ascii="Verdana" w:eastAsia="Times New Roman" w:hAnsi="Verdana"/>
          <w:b/>
          <w:bCs/>
          <w:vanish/>
          <w:color w:val="FF0000"/>
          <w:sz w:val="28"/>
          <w:szCs w:val="15"/>
          <w:lang w:eastAsia="pt-BR"/>
        </w:rPr>
      </w:pPr>
      <w:hyperlink r:id="rId11" w:tgtFrame="_blank" w:history="1">
        <w:r w:rsidRPr="005D55B6">
          <w:rPr>
            <w:rFonts w:ascii="Helvetica" w:eastAsia="Times New Roman" w:hAnsi="Helvetica" w:cs="Helvetica"/>
            <w:b/>
            <w:vanish/>
            <w:color w:val="FF0000"/>
            <w:sz w:val="28"/>
            <w:szCs w:val="15"/>
            <w:lang w:eastAsia="pt-BR"/>
          </w:rPr>
          <w:t>Digg</w:t>
        </w:r>
      </w:hyperlink>
      <w:r w:rsidRPr="005D55B6">
        <w:rPr>
          <w:rFonts w:ascii="Verdana" w:eastAsia="Times New Roman" w:hAnsi="Verdana"/>
          <w:b/>
          <w:bCs/>
          <w:vanish/>
          <w:color w:val="FF0000"/>
          <w:sz w:val="28"/>
          <w:szCs w:val="15"/>
          <w:lang w:eastAsia="pt-BR"/>
        </w:rPr>
        <w:t xml:space="preserve"> </w:t>
      </w:r>
    </w:p>
    <w:p w:rsidR="005D55B6" w:rsidRPr="005D55B6" w:rsidRDefault="005D55B6" w:rsidP="005D55B6">
      <w:pPr>
        <w:numPr>
          <w:ilvl w:val="0"/>
          <w:numId w:val="1"/>
        </w:numPr>
        <w:spacing w:before="100" w:beforeAutospacing="1" w:after="100" w:afterAutospacing="1" w:line="240" w:lineRule="auto"/>
        <w:ind w:left="424"/>
        <w:rPr>
          <w:rFonts w:ascii="Verdana" w:eastAsia="Times New Roman" w:hAnsi="Verdana"/>
          <w:b/>
          <w:bCs/>
          <w:vanish/>
          <w:color w:val="FF0000"/>
          <w:sz w:val="28"/>
          <w:szCs w:val="15"/>
          <w:lang w:eastAsia="pt-BR"/>
        </w:rPr>
      </w:pPr>
      <w:hyperlink r:id="rId12" w:tgtFrame="_blank" w:history="1">
        <w:r w:rsidRPr="005D55B6">
          <w:rPr>
            <w:rFonts w:ascii="Helvetica" w:eastAsia="Times New Roman" w:hAnsi="Helvetica" w:cs="Helvetica"/>
            <w:b/>
            <w:vanish/>
            <w:color w:val="FF0000"/>
            <w:sz w:val="28"/>
            <w:szCs w:val="15"/>
            <w:lang w:eastAsia="pt-BR"/>
          </w:rPr>
          <w:t>Google Bookmarks</w:t>
        </w:r>
      </w:hyperlink>
      <w:r w:rsidRPr="005D55B6">
        <w:rPr>
          <w:rFonts w:ascii="Verdana" w:eastAsia="Times New Roman" w:hAnsi="Verdana"/>
          <w:b/>
          <w:bCs/>
          <w:vanish/>
          <w:color w:val="FF0000"/>
          <w:sz w:val="28"/>
          <w:szCs w:val="15"/>
          <w:lang w:eastAsia="pt-BR"/>
        </w:rPr>
        <w:t xml:space="preserve"> </w:t>
      </w:r>
    </w:p>
    <w:p w:rsidR="005D55B6" w:rsidRPr="005D55B6" w:rsidRDefault="005D55B6" w:rsidP="005D55B6">
      <w:pPr>
        <w:numPr>
          <w:ilvl w:val="0"/>
          <w:numId w:val="1"/>
        </w:numPr>
        <w:spacing w:before="100" w:beforeAutospacing="1" w:after="100" w:afterAutospacing="1" w:line="240" w:lineRule="auto"/>
        <w:ind w:left="424"/>
        <w:rPr>
          <w:rFonts w:ascii="Verdana" w:eastAsia="Times New Roman" w:hAnsi="Verdana"/>
          <w:b/>
          <w:bCs/>
          <w:vanish/>
          <w:color w:val="FF0000"/>
          <w:sz w:val="28"/>
          <w:szCs w:val="15"/>
          <w:lang w:eastAsia="pt-BR"/>
        </w:rPr>
      </w:pPr>
      <w:hyperlink r:id="rId13" w:tgtFrame="_blank" w:history="1">
        <w:r w:rsidRPr="005D55B6">
          <w:rPr>
            <w:rFonts w:ascii="Helvetica" w:eastAsia="Times New Roman" w:hAnsi="Helvetica" w:cs="Helvetica"/>
            <w:b/>
            <w:vanish/>
            <w:color w:val="FF0000"/>
            <w:sz w:val="28"/>
            <w:szCs w:val="15"/>
            <w:lang w:eastAsia="pt-BR"/>
          </w:rPr>
          <w:t>Ma.gnolia</w:t>
        </w:r>
      </w:hyperlink>
      <w:r w:rsidRPr="005D55B6">
        <w:rPr>
          <w:rFonts w:ascii="Verdana" w:eastAsia="Times New Roman" w:hAnsi="Verdana"/>
          <w:b/>
          <w:bCs/>
          <w:vanish/>
          <w:color w:val="FF0000"/>
          <w:sz w:val="28"/>
          <w:szCs w:val="15"/>
          <w:lang w:eastAsia="pt-BR"/>
        </w:rPr>
        <w:t xml:space="preserve"> </w:t>
      </w:r>
    </w:p>
    <w:p w:rsidR="005D55B6" w:rsidRPr="005D55B6" w:rsidRDefault="005D55B6" w:rsidP="005D55B6">
      <w:pPr>
        <w:numPr>
          <w:ilvl w:val="0"/>
          <w:numId w:val="1"/>
        </w:numPr>
        <w:spacing w:before="100" w:beforeAutospacing="1" w:after="100" w:afterAutospacing="1" w:line="240" w:lineRule="auto"/>
        <w:ind w:left="424"/>
        <w:rPr>
          <w:rFonts w:ascii="Verdana" w:eastAsia="Times New Roman" w:hAnsi="Verdana"/>
          <w:b/>
          <w:bCs/>
          <w:vanish/>
          <w:color w:val="FF0000"/>
          <w:sz w:val="28"/>
          <w:szCs w:val="15"/>
          <w:lang w:eastAsia="pt-BR"/>
        </w:rPr>
      </w:pPr>
      <w:hyperlink r:id="rId14" w:tgtFrame="_blank" w:history="1">
        <w:r w:rsidRPr="005D55B6">
          <w:rPr>
            <w:rFonts w:ascii="Helvetica" w:eastAsia="Times New Roman" w:hAnsi="Helvetica" w:cs="Helvetica"/>
            <w:b/>
            <w:vanish/>
            <w:color w:val="FF0000"/>
            <w:sz w:val="28"/>
            <w:szCs w:val="15"/>
            <w:lang w:eastAsia="pt-BR"/>
          </w:rPr>
          <w:t>Reddit</w:t>
        </w:r>
      </w:hyperlink>
      <w:r w:rsidRPr="005D55B6">
        <w:rPr>
          <w:rFonts w:ascii="Verdana" w:eastAsia="Times New Roman" w:hAnsi="Verdana"/>
          <w:b/>
          <w:bCs/>
          <w:vanish/>
          <w:color w:val="FF0000"/>
          <w:sz w:val="28"/>
          <w:szCs w:val="15"/>
          <w:lang w:eastAsia="pt-BR"/>
        </w:rPr>
        <w:t xml:space="preserve"> </w:t>
      </w:r>
    </w:p>
    <w:p w:rsidR="005D55B6" w:rsidRPr="005D55B6" w:rsidRDefault="005D55B6" w:rsidP="005D55B6">
      <w:pPr>
        <w:numPr>
          <w:ilvl w:val="0"/>
          <w:numId w:val="1"/>
        </w:numPr>
        <w:spacing w:before="100" w:beforeAutospacing="1" w:after="100" w:afterAutospacing="1" w:line="240" w:lineRule="auto"/>
        <w:ind w:left="424"/>
        <w:rPr>
          <w:rFonts w:ascii="Verdana" w:eastAsia="Times New Roman" w:hAnsi="Verdana"/>
          <w:b/>
          <w:bCs/>
          <w:vanish/>
          <w:color w:val="FF0000"/>
          <w:sz w:val="28"/>
          <w:szCs w:val="15"/>
          <w:lang w:eastAsia="pt-BR"/>
        </w:rPr>
      </w:pPr>
      <w:hyperlink r:id="rId15" w:tgtFrame="_blank" w:history="1">
        <w:r w:rsidRPr="005D55B6">
          <w:rPr>
            <w:rFonts w:ascii="Helvetica" w:eastAsia="Times New Roman" w:hAnsi="Helvetica" w:cs="Helvetica"/>
            <w:b/>
            <w:vanish/>
            <w:color w:val="FF0000"/>
            <w:sz w:val="28"/>
            <w:szCs w:val="15"/>
            <w:lang w:eastAsia="pt-BR"/>
          </w:rPr>
          <w:t>Technorati</w:t>
        </w:r>
      </w:hyperlink>
      <w:r w:rsidRPr="005D55B6">
        <w:rPr>
          <w:rFonts w:ascii="Verdana" w:eastAsia="Times New Roman" w:hAnsi="Verdana"/>
          <w:b/>
          <w:bCs/>
          <w:vanish/>
          <w:color w:val="FF0000"/>
          <w:sz w:val="28"/>
          <w:szCs w:val="15"/>
          <w:lang w:eastAsia="pt-BR"/>
        </w:rPr>
        <w:t xml:space="preserve"> </w:t>
      </w:r>
    </w:p>
    <w:p w:rsidR="005D55B6" w:rsidRPr="005D55B6" w:rsidRDefault="005D55B6" w:rsidP="005D55B6">
      <w:pPr>
        <w:numPr>
          <w:ilvl w:val="0"/>
          <w:numId w:val="1"/>
        </w:numPr>
        <w:spacing w:before="100" w:beforeAutospacing="1" w:after="100" w:afterAutospacing="1" w:line="240" w:lineRule="auto"/>
        <w:ind w:left="424"/>
        <w:rPr>
          <w:rFonts w:ascii="Verdana" w:eastAsia="Times New Roman" w:hAnsi="Verdana"/>
          <w:b/>
          <w:bCs/>
          <w:vanish/>
          <w:color w:val="FF0000"/>
          <w:sz w:val="28"/>
          <w:szCs w:val="15"/>
          <w:lang w:eastAsia="pt-BR"/>
        </w:rPr>
      </w:pPr>
      <w:hyperlink r:id="rId16" w:tgtFrame="_blank" w:history="1">
        <w:r w:rsidRPr="005D55B6">
          <w:rPr>
            <w:rFonts w:ascii="Helvetica" w:eastAsia="Times New Roman" w:hAnsi="Helvetica" w:cs="Helvetica"/>
            <w:b/>
            <w:vanish/>
            <w:color w:val="FF0000"/>
            <w:sz w:val="28"/>
            <w:szCs w:val="15"/>
            <w:lang w:eastAsia="pt-BR"/>
          </w:rPr>
          <w:t>Todos</w:t>
        </w:r>
      </w:hyperlink>
      <w:r w:rsidRPr="005D55B6">
        <w:rPr>
          <w:rFonts w:ascii="Verdana" w:eastAsia="Times New Roman" w:hAnsi="Verdana"/>
          <w:b/>
          <w:bCs/>
          <w:vanish/>
          <w:color w:val="FF0000"/>
          <w:sz w:val="28"/>
          <w:szCs w:val="15"/>
          <w:lang w:eastAsia="pt-BR"/>
        </w:rPr>
        <w:t xml:space="preserve"> </w:t>
      </w:r>
      <w:r w:rsidRPr="005D55B6">
        <w:rPr>
          <w:rFonts w:ascii="Verdana" w:eastAsia="Times New Roman" w:hAnsi="Verdana"/>
          <w:b/>
          <w:bCs/>
          <w:vanish/>
          <w:color w:val="FF0000"/>
          <w:sz w:val="28"/>
          <w:szCs w:val="15"/>
          <w:lang w:eastAsia="pt-BR"/>
        </w:rPr>
        <w:pict/>
      </w:r>
      <w:r w:rsidRPr="005D55B6">
        <w:rPr>
          <w:rFonts w:ascii="Verdana" w:eastAsia="Times New Roman" w:hAnsi="Verdana"/>
          <w:b/>
          <w:bCs/>
          <w:vanish/>
          <w:color w:val="FF0000"/>
          <w:sz w:val="28"/>
          <w:szCs w:val="15"/>
          <w:lang w:eastAsia="pt-BR"/>
        </w:rPr>
        <w:pict/>
      </w:r>
    </w:p>
    <w:p w:rsidR="005D55B6" w:rsidRPr="005D55B6" w:rsidRDefault="005D55B6" w:rsidP="005D55B6">
      <w:pPr>
        <w:spacing w:before="100" w:beforeAutospacing="1" w:after="100" w:afterAutospacing="1" w:line="240" w:lineRule="auto"/>
        <w:rPr>
          <w:rFonts w:ascii="Verdana" w:eastAsia="Times New Roman" w:hAnsi="Verdana"/>
          <w:i/>
          <w:iCs/>
          <w:color w:val="000000"/>
          <w:sz w:val="28"/>
          <w:szCs w:val="15"/>
          <w:lang w:eastAsia="pt-BR"/>
        </w:rPr>
      </w:pPr>
      <w:r w:rsidRPr="005D55B6">
        <w:rPr>
          <w:rFonts w:ascii="Verdana" w:eastAsia="Times New Roman" w:hAnsi="Verdana"/>
          <w:b/>
          <w:i/>
          <w:iCs/>
          <w:color w:val="FF0000"/>
          <w:sz w:val="28"/>
          <w:szCs w:val="15"/>
          <w:lang w:eastAsia="pt-BR"/>
        </w:rPr>
        <w:t>A Liga das Nações nasceu em 1919 com os EUA desejando administrar o mundo</w:t>
      </w:r>
      <w:r w:rsidRPr="005D55B6">
        <w:rPr>
          <w:rFonts w:ascii="Verdana" w:eastAsia="Times New Roman" w:hAnsi="Verdana"/>
          <w:i/>
          <w:iCs/>
          <w:color w:val="000000"/>
          <w:sz w:val="28"/>
          <w:szCs w:val="15"/>
          <w:lang w:eastAsia="pt-BR"/>
        </w:rPr>
        <w:t xml:space="preserve"> – como nesse início de terceiro milênio. Esvaziada no fim da Segunda Guerra, é sucedida pela ONU, que logo manifestaria a mesma impotência em relação a questões de </w:t>
      </w:r>
      <w:proofErr w:type="gramStart"/>
      <w:r w:rsidRPr="005D55B6">
        <w:rPr>
          <w:rFonts w:ascii="Verdana" w:eastAsia="Times New Roman" w:hAnsi="Verdana"/>
          <w:i/>
          <w:iCs/>
          <w:color w:val="000000"/>
          <w:sz w:val="28"/>
          <w:szCs w:val="15"/>
          <w:lang w:eastAsia="pt-BR"/>
        </w:rPr>
        <w:t>desarmamento</w:t>
      </w:r>
      <w:proofErr w:type="gramEnd"/>
    </w:p>
    <w:p w:rsidR="005D55B6" w:rsidRPr="005D55B6" w:rsidRDefault="005D55B6" w:rsidP="005D55B6">
      <w:pPr>
        <w:spacing w:before="100" w:beforeAutospacing="1" w:after="0" w:afterAutospacing="1" w:line="240" w:lineRule="auto"/>
        <w:rPr>
          <w:rFonts w:ascii="Verdana" w:eastAsia="Times New Roman" w:hAnsi="Verdana"/>
          <w:color w:val="000000"/>
          <w:sz w:val="28"/>
          <w:szCs w:val="15"/>
          <w:lang w:eastAsia="pt-BR"/>
        </w:rPr>
      </w:pPr>
      <w:hyperlink r:id="rId17" w:history="1">
        <w:r w:rsidRPr="005D55B6">
          <w:rPr>
            <w:rFonts w:ascii="Helvetica" w:eastAsia="Times New Roman" w:hAnsi="Helvetica" w:cs="Helvetica"/>
            <w:color w:val="0D417F"/>
            <w:sz w:val="28"/>
            <w:lang w:eastAsia="pt-BR"/>
          </w:rPr>
          <w:t>Marc Ferro</w:t>
        </w:r>
      </w:hyperlink>
      <w:r w:rsidRPr="005D55B6">
        <w:rPr>
          <w:rFonts w:ascii="Verdana" w:eastAsia="Times New Roman" w:hAnsi="Verdana"/>
          <w:color w:val="000000"/>
          <w:sz w:val="28"/>
          <w:szCs w:val="15"/>
          <w:lang w:eastAsia="pt-BR"/>
        </w:rPr>
        <w:t xml:space="preserve"> - (01/04/2003)</w:t>
      </w:r>
    </w:p>
    <w:p w:rsidR="005D55B6" w:rsidRPr="005D55B6" w:rsidRDefault="005D55B6" w:rsidP="005D55B6">
      <w:pPr>
        <w:spacing w:before="100" w:beforeAutospacing="1" w:after="100" w:afterAutospacing="1" w:line="240" w:lineRule="auto"/>
        <w:outlineLvl w:val="4"/>
        <w:rPr>
          <w:rFonts w:ascii="Helvetica" w:eastAsia="Times New Roman" w:hAnsi="Helvetica" w:cs="Helvetica"/>
          <w:b/>
          <w:bCs/>
          <w:color w:val="0D417F"/>
          <w:sz w:val="28"/>
          <w:szCs w:val="15"/>
          <w:lang w:eastAsia="pt-BR"/>
        </w:rPr>
      </w:pPr>
      <w:r w:rsidRPr="005D55B6">
        <w:rPr>
          <w:rFonts w:ascii="Helvetica" w:eastAsia="Times New Roman" w:hAnsi="Helvetica" w:cs="Helvetica"/>
          <w:b/>
          <w:bCs/>
          <w:color w:val="0D417F"/>
          <w:sz w:val="28"/>
          <w:szCs w:val="15"/>
          <w:lang w:eastAsia="pt-BR"/>
        </w:rPr>
        <w:lastRenderedPageBreak/>
        <w:t>Albert Einstein havia sugerido que se inscrevesse na fachada do Palácio das Nações</w:t>
      </w:r>
      <w:r w:rsidRPr="005D55B6">
        <w:rPr>
          <w:rFonts w:ascii="Helvetica" w:eastAsia="Times New Roman" w:hAnsi="Helvetica" w:cs="Helvetica"/>
          <w:b/>
          <w:bCs/>
          <w:color w:val="FF0000"/>
          <w:sz w:val="28"/>
          <w:szCs w:val="15"/>
          <w:lang w:eastAsia="pt-BR"/>
        </w:rPr>
        <w:t>: "</w:t>
      </w:r>
      <w:proofErr w:type="spellStart"/>
      <w:r w:rsidRPr="005D55B6">
        <w:rPr>
          <w:rFonts w:ascii="Helvetica" w:eastAsia="Times New Roman" w:hAnsi="Helvetica" w:cs="Helvetica"/>
          <w:b/>
          <w:bCs/>
          <w:color w:val="FF0000"/>
          <w:sz w:val="28"/>
          <w:szCs w:val="15"/>
          <w:lang w:eastAsia="pt-BR"/>
        </w:rPr>
        <w:t>Apóio</w:t>
      </w:r>
      <w:proofErr w:type="spellEnd"/>
      <w:r w:rsidRPr="005D55B6">
        <w:rPr>
          <w:rFonts w:ascii="Helvetica" w:eastAsia="Times New Roman" w:hAnsi="Helvetica" w:cs="Helvetica"/>
          <w:b/>
          <w:bCs/>
          <w:color w:val="FF0000"/>
          <w:sz w:val="28"/>
          <w:szCs w:val="15"/>
          <w:lang w:eastAsia="pt-BR"/>
        </w:rPr>
        <w:t xml:space="preserve"> os fortes e reduzo os frágeis ao silêncio sem derramamento de sangue...</w:t>
      </w:r>
      <w:proofErr w:type="gramStart"/>
      <w:r w:rsidRPr="005D55B6">
        <w:rPr>
          <w:rFonts w:ascii="Helvetica" w:eastAsia="Times New Roman" w:hAnsi="Helvetica" w:cs="Helvetica"/>
          <w:b/>
          <w:bCs/>
          <w:color w:val="FF0000"/>
          <w:sz w:val="28"/>
          <w:szCs w:val="15"/>
          <w:lang w:eastAsia="pt-BR"/>
        </w:rPr>
        <w:t xml:space="preserve"> "</w:t>
      </w:r>
      <w:proofErr w:type="gramEnd"/>
      <w:r w:rsidRPr="005D55B6">
        <w:rPr>
          <w:rFonts w:ascii="Helvetica" w:eastAsia="Times New Roman" w:hAnsi="Helvetica" w:cs="Helvetica"/>
          <w:b/>
          <w:bCs/>
          <w:color w:val="0D417F"/>
          <w:sz w:val="28"/>
          <w:szCs w:val="15"/>
          <w:lang w:eastAsia="pt-BR"/>
        </w:rPr>
        <w:t xml:space="preserve"> </w:t>
      </w:r>
    </w:p>
    <w:p w:rsidR="005D55B6" w:rsidRPr="005D55B6" w:rsidRDefault="005D55B6" w:rsidP="005D55B6">
      <w:pPr>
        <w:spacing w:before="100" w:beforeAutospacing="1" w:after="100" w:afterAutospacing="1" w:line="240" w:lineRule="auto"/>
        <w:rPr>
          <w:rFonts w:ascii="Verdana" w:eastAsia="Times New Roman" w:hAnsi="Verdana"/>
          <w:color w:val="000000"/>
          <w:sz w:val="28"/>
          <w:szCs w:val="15"/>
          <w:lang w:eastAsia="pt-BR"/>
        </w:rPr>
      </w:pPr>
      <w:r w:rsidRPr="005D55B6">
        <w:rPr>
          <w:rFonts w:ascii="Verdana" w:eastAsia="Times New Roman" w:hAnsi="Verdana"/>
          <w:color w:val="000000"/>
          <w:sz w:val="28"/>
          <w:szCs w:val="15"/>
          <w:lang w:eastAsia="pt-BR"/>
        </w:rPr>
        <w:t xml:space="preserve">"A Liga das Nações está morta, viva a ONU". É com estas palavras que o britânico </w:t>
      </w:r>
      <w:proofErr w:type="spellStart"/>
      <w:r w:rsidRPr="005D55B6">
        <w:rPr>
          <w:rFonts w:ascii="Verdana" w:eastAsia="Times New Roman" w:hAnsi="Verdana"/>
          <w:color w:val="000000"/>
          <w:sz w:val="28"/>
          <w:szCs w:val="15"/>
          <w:lang w:eastAsia="pt-BR"/>
        </w:rPr>
        <w:t>Lord</w:t>
      </w:r>
      <w:proofErr w:type="spellEnd"/>
      <w:r w:rsidRPr="005D55B6">
        <w:rPr>
          <w:rFonts w:ascii="Verdana" w:eastAsia="Times New Roman" w:hAnsi="Verdana"/>
          <w:color w:val="000000"/>
          <w:sz w:val="28"/>
          <w:szCs w:val="15"/>
          <w:lang w:eastAsia="pt-BR"/>
        </w:rPr>
        <w:t xml:space="preserve"> Cecil, um de seus mais fervorosos animadores comentou </w:t>
      </w:r>
      <w:r w:rsidRPr="005D55B6">
        <w:rPr>
          <w:rFonts w:ascii="Verdana" w:eastAsia="Times New Roman" w:hAnsi="Verdana"/>
          <w:color w:val="FF0000"/>
          <w:sz w:val="28"/>
          <w:szCs w:val="15"/>
          <w:lang w:eastAsia="pt-BR"/>
        </w:rPr>
        <w:t xml:space="preserve">sua dissolução, em abril de 1946. </w:t>
      </w:r>
      <w:r w:rsidRPr="005D55B6">
        <w:rPr>
          <w:rFonts w:ascii="Verdana" w:eastAsia="Times New Roman" w:hAnsi="Verdana"/>
          <w:color w:val="000000"/>
          <w:sz w:val="28"/>
          <w:szCs w:val="15"/>
          <w:lang w:eastAsia="pt-BR"/>
        </w:rPr>
        <w:t xml:space="preserve">Mas o presidente de sua </w:t>
      </w:r>
      <w:proofErr w:type="spellStart"/>
      <w:r w:rsidRPr="005D55B6">
        <w:rPr>
          <w:rFonts w:ascii="Verdana" w:eastAsia="Times New Roman" w:hAnsi="Verdana"/>
          <w:color w:val="000000"/>
          <w:sz w:val="28"/>
          <w:szCs w:val="15"/>
          <w:lang w:eastAsia="pt-BR"/>
        </w:rPr>
        <w:t>assembléia</w:t>
      </w:r>
      <w:proofErr w:type="spellEnd"/>
      <w:r w:rsidRPr="005D55B6">
        <w:rPr>
          <w:rFonts w:ascii="Verdana" w:eastAsia="Times New Roman" w:hAnsi="Verdana"/>
          <w:color w:val="000000"/>
          <w:sz w:val="28"/>
          <w:szCs w:val="15"/>
          <w:lang w:eastAsia="pt-BR"/>
        </w:rPr>
        <w:t xml:space="preserve">, o norueguês </w:t>
      </w:r>
      <w:proofErr w:type="spellStart"/>
      <w:r w:rsidRPr="005D55B6">
        <w:rPr>
          <w:rFonts w:ascii="Verdana" w:eastAsia="Times New Roman" w:hAnsi="Verdana"/>
          <w:color w:val="000000"/>
          <w:sz w:val="28"/>
          <w:szCs w:val="15"/>
          <w:lang w:eastAsia="pt-BR"/>
        </w:rPr>
        <w:t>Karlo</w:t>
      </w:r>
      <w:proofErr w:type="spellEnd"/>
      <w:r w:rsidRPr="005D55B6">
        <w:rPr>
          <w:rFonts w:ascii="Verdana" w:eastAsia="Times New Roman" w:hAnsi="Verdana"/>
          <w:color w:val="000000"/>
          <w:sz w:val="28"/>
          <w:szCs w:val="15"/>
          <w:lang w:eastAsia="pt-BR"/>
        </w:rPr>
        <w:t xml:space="preserve"> </w:t>
      </w:r>
      <w:proofErr w:type="spellStart"/>
      <w:r w:rsidRPr="005D55B6">
        <w:rPr>
          <w:rFonts w:ascii="Verdana" w:eastAsia="Times New Roman" w:hAnsi="Verdana"/>
          <w:color w:val="000000"/>
          <w:sz w:val="28"/>
          <w:szCs w:val="15"/>
          <w:lang w:eastAsia="pt-BR"/>
        </w:rPr>
        <w:t>Hambro</w:t>
      </w:r>
      <w:proofErr w:type="spellEnd"/>
      <w:r w:rsidRPr="005D55B6">
        <w:rPr>
          <w:rFonts w:ascii="Verdana" w:eastAsia="Times New Roman" w:hAnsi="Verdana"/>
          <w:color w:val="000000"/>
          <w:sz w:val="28"/>
          <w:szCs w:val="15"/>
          <w:lang w:eastAsia="pt-BR"/>
        </w:rPr>
        <w:t xml:space="preserve">, tinha declarado: "Não ignoramos que muitas vezes nos faltou coragem moral, que muitas vezes hesitamos quando era preciso agir, que nós às vezes agimos quando teria sido mais sensato hesitar". Em compensação, para o brilhante Joseph Paul- </w:t>
      </w:r>
      <w:proofErr w:type="spellStart"/>
      <w:r w:rsidRPr="005D55B6">
        <w:rPr>
          <w:rFonts w:ascii="Verdana" w:eastAsia="Times New Roman" w:hAnsi="Verdana"/>
          <w:color w:val="000000"/>
          <w:sz w:val="28"/>
          <w:szCs w:val="15"/>
          <w:lang w:eastAsia="pt-BR"/>
        </w:rPr>
        <w:t>Boncour</w:t>
      </w:r>
      <w:proofErr w:type="spellEnd"/>
      <w:r w:rsidRPr="005D55B6">
        <w:rPr>
          <w:rFonts w:ascii="Verdana" w:eastAsia="Times New Roman" w:hAnsi="Verdana"/>
          <w:color w:val="000000"/>
          <w:sz w:val="28"/>
          <w:szCs w:val="15"/>
          <w:lang w:eastAsia="pt-BR"/>
        </w:rPr>
        <w:t>, representante da França, a Liga das Nações não tinha falido: foram os governos quem não souberam colocar-se acima de seus interesses particulares.</w:t>
      </w:r>
    </w:p>
    <w:p w:rsidR="005D55B6" w:rsidRPr="005D55B6" w:rsidRDefault="005D55B6" w:rsidP="005D55B6">
      <w:pPr>
        <w:spacing w:before="100" w:beforeAutospacing="1" w:after="100" w:afterAutospacing="1" w:line="240" w:lineRule="auto"/>
        <w:rPr>
          <w:rFonts w:ascii="Verdana" w:eastAsia="Times New Roman" w:hAnsi="Verdana"/>
          <w:b/>
          <w:color w:val="FF0000"/>
          <w:sz w:val="28"/>
          <w:szCs w:val="15"/>
          <w:lang w:eastAsia="pt-BR"/>
        </w:rPr>
      </w:pPr>
      <w:r w:rsidRPr="005D55B6">
        <w:rPr>
          <w:rFonts w:ascii="Verdana" w:eastAsia="Times New Roman" w:hAnsi="Verdana"/>
          <w:color w:val="000000"/>
          <w:sz w:val="28"/>
          <w:szCs w:val="15"/>
          <w:lang w:eastAsia="pt-BR"/>
        </w:rPr>
        <w:t xml:space="preserve">E </w:t>
      </w:r>
      <w:proofErr w:type="gramStart"/>
      <w:r w:rsidRPr="005D55B6">
        <w:rPr>
          <w:rFonts w:ascii="Verdana" w:eastAsia="Times New Roman" w:hAnsi="Verdana"/>
          <w:color w:val="000000"/>
          <w:sz w:val="28"/>
          <w:szCs w:val="15"/>
          <w:lang w:eastAsia="pt-BR"/>
        </w:rPr>
        <w:t>lembrar de</w:t>
      </w:r>
      <w:proofErr w:type="gramEnd"/>
      <w:r w:rsidRPr="005D55B6">
        <w:rPr>
          <w:rFonts w:ascii="Verdana" w:eastAsia="Times New Roman" w:hAnsi="Verdana"/>
          <w:color w:val="000000"/>
          <w:sz w:val="28"/>
          <w:szCs w:val="15"/>
          <w:lang w:eastAsia="pt-BR"/>
        </w:rPr>
        <w:t xml:space="preserve"> seus "sucessos" iniciais - prevenção dos conflitos nos Bálcãs, ajuda à reconstrução da economia austríaca, fundamentos de uma verdadeira política de desarmamento... - seria "esquecer" a impotência da Liga das Nações por ocasião da agressão japonesa à China (1933), durante a invasão da Etiópia por Mussolini (1935), sem esquecer o início do governo da Alemanha nazista (1933) e o fracasso em matéria de desarmamento... "</w:t>
      </w:r>
      <w:proofErr w:type="spellStart"/>
      <w:r w:rsidRPr="005D55B6">
        <w:rPr>
          <w:rFonts w:ascii="Verdana" w:eastAsia="Times New Roman" w:hAnsi="Verdana"/>
          <w:color w:val="000000"/>
          <w:sz w:val="28"/>
          <w:szCs w:val="15"/>
          <w:lang w:eastAsia="pt-BR"/>
        </w:rPr>
        <w:t>Apóio</w:t>
      </w:r>
      <w:proofErr w:type="spellEnd"/>
      <w:r w:rsidRPr="005D55B6">
        <w:rPr>
          <w:rFonts w:ascii="Verdana" w:eastAsia="Times New Roman" w:hAnsi="Verdana"/>
          <w:color w:val="000000"/>
          <w:sz w:val="28"/>
          <w:szCs w:val="15"/>
          <w:lang w:eastAsia="pt-BR"/>
        </w:rPr>
        <w:t xml:space="preserve"> os fortes e reduzo os frágeis ao silêncio sem derramamento de sangue...</w:t>
      </w:r>
      <w:proofErr w:type="gramStart"/>
      <w:r w:rsidRPr="005D55B6">
        <w:rPr>
          <w:rFonts w:ascii="Verdana" w:eastAsia="Times New Roman" w:hAnsi="Verdana"/>
          <w:color w:val="000000"/>
          <w:sz w:val="28"/>
          <w:szCs w:val="15"/>
          <w:lang w:eastAsia="pt-BR"/>
        </w:rPr>
        <w:t xml:space="preserve"> "</w:t>
      </w:r>
      <w:proofErr w:type="gramEnd"/>
      <w:r w:rsidRPr="005D55B6">
        <w:rPr>
          <w:rFonts w:ascii="Verdana" w:eastAsia="Times New Roman" w:hAnsi="Verdana"/>
          <w:color w:val="000000"/>
          <w:sz w:val="28"/>
          <w:szCs w:val="15"/>
          <w:lang w:eastAsia="pt-BR"/>
        </w:rPr>
        <w:t xml:space="preserve"> esta é a consigna que Albert Einstein tinha proposto inscrever na fachada do Palácio das Nações. </w:t>
      </w:r>
      <w:r w:rsidRPr="005D55B6">
        <w:rPr>
          <w:rFonts w:ascii="Verdana" w:eastAsia="Times New Roman" w:hAnsi="Verdana"/>
          <w:b/>
          <w:color w:val="FF0000"/>
          <w:sz w:val="28"/>
          <w:szCs w:val="15"/>
          <w:lang w:eastAsia="pt-BR"/>
        </w:rPr>
        <w:t>Em 1939, com a declaração de guerra, a Liga decidiu interromper suas sessões até a paz...</w:t>
      </w:r>
    </w:p>
    <w:p w:rsidR="005D55B6" w:rsidRPr="005D55B6" w:rsidRDefault="005D55B6" w:rsidP="005D55B6">
      <w:pPr>
        <w:spacing w:before="100" w:beforeAutospacing="1" w:after="100" w:afterAutospacing="1" w:line="240" w:lineRule="auto"/>
        <w:rPr>
          <w:rFonts w:ascii="Verdana" w:eastAsia="Times New Roman" w:hAnsi="Verdana"/>
          <w:color w:val="000000"/>
          <w:sz w:val="28"/>
          <w:szCs w:val="15"/>
          <w:lang w:eastAsia="pt-BR"/>
        </w:rPr>
      </w:pPr>
      <w:r w:rsidRPr="005D55B6">
        <w:rPr>
          <w:rFonts w:ascii="Verdana" w:eastAsia="Times New Roman" w:hAnsi="Verdana"/>
          <w:color w:val="000000"/>
          <w:sz w:val="28"/>
          <w:szCs w:val="15"/>
          <w:lang w:eastAsia="pt-BR"/>
        </w:rPr>
        <w:t xml:space="preserve">Contudo, "com a ajuda do </w:t>
      </w:r>
      <w:proofErr w:type="spellStart"/>
      <w:r w:rsidRPr="005D55B6">
        <w:rPr>
          <w:rFonts w:ascii="Verdana" w:eastAsia="Times New Roman" w:hAnsi="Verdana"/>
          <w:color w:val="000000"/>
          <w:sz w:val="28"/>
          <w:szCs w:val="15"/>
          <w:lang w:eastAsia="pt-BR"/>
        </w:rPr>
        <w:t>anti-bolchevismo</w:t>
      </w:r>
      <w:proofErr w:type="spellEnd"/>
      <w:r w:rsidRPr="005D55B6">
        <w:rPr>
          <w:rFonts w:ascii="Verdana" w:eastAsia="Times New Roman" w:hAnsi="Verdana"/>
          <w:color w:val="000000"/>
          <w:sz w:val="28"/>
          <w:szCs w:val="15"/>
          <w:lang w:eastAsia="pt-BR"/>
        </w:rPr>
        <w:t xml:space="preserve">, foi </w:t>
      </w:r>
      <w:proofErr w:type="gramStart"/>
      <w:r w:rsidRPr="005D55B6">
        <w:rPr>
          <w:rFonts w:ascii="Verdana" w:eastAsia="Times New Roman" w:hAnsi="Verdana"/>
          <w:color w:val="000000"/>
          <w:sz w:val="28"/>
          <w:szCs w:val="15"/>
          <w:lang w:eastAsia="pt-BR"/>
        </w:rPr>
        <w:t>lembrado</w:t>
      </w:r>
      <w:proofErr w:type="gramEnd"/>
      <w:r w:rsidRPr="005D55B6">
        <w:rPr>
          <w:rFonts w:ascii="Verdana" w:eastAsia="Times New Roman" w:hAnsi="Verdana"/>
          <w:color w:val="000000"/>
          <w:sz w:val="28"/>
          <w:szCs w:val="15"/>
          <w:lang w:eastAsia="pt-BR"/>
        </w:rPr>
        <w:t xml:space="preserve"> </w:t>
      </w:r>
      <w:proofErr w:type="gramStart"/>
      <w:r w:rsidRPr="005D55B6">
        <w:rPr>
          <w:rFonts w:ascii="Verdana" w:eastAsia="Times New Roman" w:hAnsi="Verdana"/>
          <w:color w:val="000000"/>
          <w:sz w:val="28"/>
          <w:szCs w:val="15"/>
          <w:lang w:eastAsia="pt-BR"/>
        </w:rPr>
        <w:t>em</w:t>
      </w:r>
      <w:proofErr w:type="gramEnd"/>
      <w:r w:rsidRPr="005D55B6">
        <w:rPr>
          <w:rFonts w:ascii="Verdana" w:eastAsia="Times New Roman" w:hAnsi="Verdana"/>
          <w:color w:val="000000"/>
          <w:sz w:val="28"/>
          <w:szCs w:val="15"/>
          <w:lang w:eastAsia="pt-BR"/>
        </w:rPr>
        <w:t xml:space="preserve"> 1939 que existia uma Liga das Nações" (</w:t>
      </w:r>
      <w:proofErr w:type="spellStart"/>
      <w:r w:rsidRPr="005D55B6">
        <w:rPr>
          <w:rFonts w:ascii="Verdana" w:eastAsia="Times New Roman" w:hAnsi="Verdana"/>
          <w:color w:val="000000"/>
          <w:sz w:val="28"/>
          <w:szCs w:val="15"/>
          <w:lang w:eastAsia="pt-BR"/>
        </w:rPr>
        <w:t>Paul-Boncour</w:t>
      </w:r>
      <w:proofErr w:type="spellEnd"/>
      <w:r w:rsidRPr="005D55B6">
        <w:rPr>
          <w:rFonts w:ascii="Verdana" w:eastAsia="Times New Roman" w:hAnsi="Verdana"/>
          <w:color w:val="000000"/>
          <w:sz w:val="28"/>
          <w:szCs w:val="15"/>
          <w:lang w:eastAsia="pt-BR"/>
        </w:rPr>
        <w:t xml:space="preserve">). A organização gostaria, com efeito, de se reunir para excluir a URSS por causa da agressão contra a Finlândia (novembro de 1939). </w:t>
      </w:r>
      <w:r w:rsidRPr="005D55B6">
        <w:rPr>
          <w:rFonts w:ascii="Verdana" w:eastAsia="Times New Roman" w:hAnsi="Verdana"/>
          <w:color w:val="FF0000"/>
          <w:sz w:val="28"/>
          <w:szCs w:val="15"/>
          <w:lang w:eastAsia="pt-BR"/>
        </w:rPr>
        <w:t xml:space="preserve">Ameaçada pela Alemanha nazista, a Comissão Preparatória promete que somente este conflito seria abordado e </w:t>
      </w:r>
      <w:proofErr w:type="spellStart"/>
      <w:r w:rsidRPr="005D55B6">
        <w:rPr>
          <w:rFonts w:ascii="Verdana" w:eastAsia="Times New Roman" w:hAnsi="Verdana"/>
          <w:color w:val="FF0000"/>
          <w:sz w:val="28"/>
          <w:szCs w:val="15"/>
          <w:lang w:eastAsia="pt-BR"/>
        </w:rPr>
        <w:t>conseqüentemente</w:t>
      </w:r>
      <w:proofErr w:type="spellEnd"/>
      <w:r w:rsidRPr="005D55B6">
        <w:rPr>
          <w:rFonts w:ascii="Verdana" w:eastAsia="Times New Roman" w:hAnsi="Verdana"/>
          <w:color w:val="FF0000"/>
          <w:sz w:val="28"/>
          <w:szCs w:val="15"/>
          <w:lang w:eastAsia="pt-BR"/>
        </w:rPr>
        <w:t xml:space="preserve"> nem a invasão da </w:t>
      </w:r>
      <w:proofErr w:type="spellStart"/>
      <w:r w:rsidRPr="005D55B6">
        <w:rPr>
          <w:rFonts w:ascii="Verdana" w:eastAsia="Times New Roman" w:hAnsi="Verdana"/>
          <w:color w:val="FF0000"/>
          <w:sz w:val="28"/>
          <w:szCs w:val="15"/>
          <w:lang w:eastAsia="pt-BR"/>
        </w:rPr>
        <w:t>Tchecolosváquia</w:t>
      </w:r>
      <w:proofErr w:type="spellEnd"/>
      <w:r w:rsidRPr="005D55B6">
        <w:rPr>
          <w:rFonts w:ascii="Verdana" w:eastAsia="Times New Roman" w:hAnsi="Verdana"/>
          <w:color w:val="FF0000"/>
          <w:sz w:val="28"/>
          <w:szCs w:val="15"/>
          <w:lang w:eastAsia="pt-BR"/>
        </w:rPr>
        <w:t>, nem a da Albânia, nem o ataque contra a Polônia seriam abordadas</w:t>
      </w:r>
      <w:r w:rsidRPr="005D55B6">
        <w:rPr>
          <w:rFonts w:ascii="Verdana" w:eastAsia="Times New Roman" w:hAnsi="Verdana"/>
          <w:color w:val="000000"/>
          <w:sz w:val="28"/>
          <w:szCs w:val="15"/>
          <w:lang w:eastAsia="pt-BR"/>
        </w:rPr>
        <w:t xml:space="preserve">. Depois disso a Liga se restringe a atividades "técnicas": proteção de refugiados, estudos </w:t>
      </w:r>
      <w:r w:rsidRPr="005D55B6">
        <w:rPr>
          <w:rFonts w:ascii="Verdana" w:eastAsia="Times New Roman" w:hAnsi="Verdana"/>
          <w:color w:val="000000"/>
          <w:sz w:val="28"/>
          <w:szCs w:val="15"/>
          <w:lang w:eastAsia="pt-BR"/>
        </w:rPr>
        <w:lastRenderedPageBreak/>
        <w:t xml:space="preserve">sobre a futura reconstrução etc. Quando a França de </w:t>
      </w:r>
      <w:proofErr w:type="spellStart"/>
      <w:r w:rsidRPr="005D55B6">
        <w:rPr>
          <w:rFonts w:ascii="Verdana" w:eastAsia="Times New Roman" w:hAnsi="Verdana"/>
          <w:color w:val="000000"/>
          <w:sz w:val="28"/>
          <w:szCs w:val="15"/>
          <w:lang w:eastAsia="pt-BR"/>
        </w:rPr>
        <w:t>Vichy</w:t>
      </w:r>
      <w:proofErr w:type="spellEnd"/>
      <w:r w:rsidRPr="005D55B6">
        <w:rPr>
          <w:rFonts w:ascii="Verdana" w:eastAsia="Times New Roman" w:hAnsi="Verdana"/>
          <w:color w:val="000000"/>
          <w:sz w:val="28"/>
          <w:szCs w:val="15"/>
          <w:lang w:eastAsia="pt-BR"/>
        </w:rPr>
        <w:t xml:space="preserve"> deixa por sua vez a Liga das Nações (que não ousou substituir a França livre, não reconhecida pelas "grandes potências"), nem Alemanha, Itália, Japão, e nem Estados Unidos (cujo Senado renunciou desde 1919 a participar dela), nem URSS tinham assento mais nesta "concha vazia".</w:t>
      </w:r>
    </w:p>
    <w:p w:rsidR="005D55B6" w:rsidRPr="005D55B6" w:rsidRDefault="005D55B6" w:rsidP="005D55B6">
      <w:pPr>
        <w:spacing w:before="480" w:after="336" w:line="240" w:lineRule="auto"/>
        <w:jc w:val="center"/>
        <w:outlineLvl w:val="3"/>
        <w:rPr>
          <w:rFonts w:ascii="Verdana" w:eastAsia="Times New Roman" w:hAnsi="Verdana"/>
          <w:b/>
          <w:bCs/>
          <w:color w:val="0D417F"/>
          <w:sz w:val="28"/>
          <w:szCs w:val="15"/>
          <w:lang w:eastAsia="pt-BR"/>
        </w:rPr>
      </w:pPr>
      <w:r w:rsidRPr="005D55B6">
        <w:rPr>
          <w:rFonts w:ascii="Verdana" w:eastAsia="Times New Roman" w:hAnsi="Verdana"/>
          <w:b/>
          <w:bCs/>
          <w:color w:val="0D417F"/>
          <w:sz w:val="28"/>
          <w:szCs w:val="15"/>
          <w:lang w:eastAsia="pt-BR"/>
        </w:rPr>
        <w:t>Justiça organizadora, ou paz reparadora?</w:t>
      </w:r>
    </w:p>
    <w:p w:rsidR="005D55B6" w:rsidRPr="005D55B6" w:rsidRDefault="005D55B6" w:rsidP="005D55B6">
      <w:pPr>
        <w:spacing w:before="100" w:beforeAutospacing="1" w:after="100" w:afterAutospacing="1" w:line="240" w:lineRule="auto"/>
        <w:outlineLvl w:val="4"/>
        <w:rPr>
          <w:rFonts w:ascii="Helvetica" w:eastAsia="Times New Roman" w:hAnsi="Helvetica" w:cs="Helvetica"/>
          <w:b/>
          <w:bCs/>
          <w:color w:val="0D417F"/>
          <w:sz w:val="28"/>
          <w:szCs w:val="15"/>
          <w:lang w:eastAsia="pt-BR"/>
        </w:rPr>
      </w:pPr>
      <w:r w:rsidRPr="005D55B6">
        <w:rPr>
          <w:rFonts w:ascii="Helvetica" w:eastAsia="Times New Roman" w:hAnsi="Helvetica" w:cs="Helvetica"/>
          <w:b/>
          <w:bCs/>
          <w:color w:val="0D417F"/>
          <w:sz w:val="28"/>
          <w:szCs w:val="15"/>
          <w:lang w:eastAsia="pt-BR"/>
        </w:rPr>
        <w:t xml:space="preserve">Depois de 1939, a Liga das Nações se esvaziou e se restringiu a atividades "técnicas" como a proteção de refugiados e os estudos sobre a futura </w:t>
      </w:r>
      <w:proofErr w:type="gramStart"/>
      <w:r w:rsidRPr="005D55B6">
        <w:rPr>
          <w:rFonts w:ascii="Helvetica" w:eastAsia="Times New Roman" w:hAnsi="Helvetica" w:cs="Helvetica"/>
          <w:b/>
          <w:bCs/>
          <w:color w:val="0D417F"/>
          <w:sz w:val="28"/>
          <w:szCs w:val="15"/>
          <w:lang w:eastAsia="pt-BR"/>
        </w:rPr>
        <w:t>reconstrução</w:t>
      </w:r>
      <w:proofErr w:type="gramEnd"/>
      <w:r w:rsidRPr="005D55B6">
        <w:rPr>
          <w:rFonts w:ascii="Helvetica" w:eastAsia="Times New Roman" w:hAnsi="Helvetica" w:cs="Helvetica"/>
          <w:b/>
          <w:bCs/>
          <w:color w:val="0D417F"/>
          <w:sz w:val="28"/>
          <w:szCs w:val="15"/>
          <w:lang w:eastAsia="pt-BR"/>
        </w:rPr>
        <w:t xml:space="preserve"> </w:t>
      </w:r>
    </w:p>
    <w:p w:rsidR="005D55B6" w:rsidRPr="005D55B6" w:rsidRDefault="005D55B6" w:rsidP="005D55B6">
      <w:pPr>
        <w:spacing w:before="100" w:beforeAutospacing="1" w:after="100" w:afterAutospacing="1" w:line="240" w:lineRule="auto"/>
        <w:rPr>
          <w:rFonts w:ascii="Verdana" w:eastAsia="Times New Roman" w:hAnsi="Verdana"/>
          <w:b/>
          <w:color w:val="FF0000"/>
          <w:sz w:val="28"/>
          <w:szCs w:val="15"/>
          <w:lang w:eastAsia="pt-BR"/>
        </w:rPr>
      </w:pPr>
      <w:proofErr w:type="spellStart"/>
      <w:r w:rsidRPr="005D55B6">
        <w:rPr>
          <w:rFonts w:ascii="Verdana" w:eastAsia="Times New Roman" w:hAnsi="Verdana"/>
          <w:color w:val="000000"/>
          <w:sz w:val="28"/>
          <w:szCs w:val="15"/>
          <w:lang w:eastAsia="pt-BR"/>
        </w:rPr>
        <w:t>Woodrow</w:t>
      </w:r>
      <w:proofErr w:type="spellEnd"/>
      <w:r w:rsidRPr="005D55B6">
        <w:rPr>
          <w:rFonts w:ascii="Verdana" w:eastAsia="Times New Roman" w:hAnsi="Verdana"/>
          <w:color w:val="000000"/>
          <w:sz w:val="28"/>
          <w:szCs w:val="15"/>
          <w:lang w:eastAsia="pt-BR"/>
        </w:rPr>
        <w:t xml:space="preserve"> Wilson, jurista e presidente dos Estados Unidos, tinha, a princípio, uma grande ambição. Depois da vitória conseguida pela Grã Bretanha e a França, com o apoio americano, ele quis instituir, com a Liga das Nações, uma justiça organizadora – enquanto a França, outra vencedora, queria estabelecer uma paz reparadora. Inserindo este projeto no próprio tratado de paz, </w:t>
      </w:r>
      <w:r w:rsidRPr="005D55B6">
        <w:rPr>
          <w:rFonts w:ascii="Verdana" w:eastAsia="Times New Roman" w:hAnsi="Verdana"/>
          <w:b/>
          <w:color w:val="FF0000"/>
          <w:sz w:val="28"/>
          <w:szCs w:val="15"/>
          <w:lang w:eastAsia="pt-BR"/>
        </w:rPr>
        <w:t xml:space="preserve">ele pretendia substituir a rivalidade mortal dos </w:t>
      </w:r>
      <w:proofErr w:type="spellStart"/>
      <w:r w:rsidRPr="005D55B6">
        <w:rPr>
          <w:rFonts w:ascii="Verdana" w:eastAsia="Times New Roman" w:hAnsi="Verdana"/>
          <w:b/>
          <w:color w:val="FF0000"/>
          <w:sz w:val="28"/>
          <w:szCs w:val="15"/>
          <w:lang w:eastAsia="pt-BR"/>
        </w:rPr>
        <w:t>Estados-nações</w:t>
      </w:r>
      <w:proofErr w:type="spellEnd"/>
      <w:r w:rsidRPr="005D55B6">
        <w:rPr>
          <w:rFonts w:ascii="Verdana" w:eastAsia="Times New Roman" w:hAnsi="Verdana"/>
          <w:b/>
          <w:color w:val="FF0000"/>
          <w:sz w:val="28"/>
          <w:szCs w:val="15"/>
          <w:lang w:eastAsia="pt-BR"/>
        </w:rPr>
        <w:t xml:space="preserve"> por uma comunidade de nações</w:t>
      </w:r>
      <w:r>
        <w:rPr>
          <w:rFonts w:ascii="Verdana" w:eastAsia="Times New Roman" w:hAnsi="Verdana"/>
          <w:b/>
          <w:color w:val="FF0000"/>
          <w:sz w:val="28"/>
          <w:szCs w:val="15"/>
          <w:lang w:eastAsia="pt-BR"/>
        </w:rPr>
        <w:t xml:space="preserve"> (?)</w:t>
      </w:r>
      <w:r w:rsidRPr="005D55B6">
        <w:rPr>
          <w:rFonts w:ascii="Verdana" w:eastAsia="Times New Roman" w:hAnsi="Verdana"/>
          <w:b/>
          <w:color w:val="FF0000"/>
          <w:sz w:val="28"/>
          <w:szCs w:val="15"/>
          <w:lang w:eastAsia="pt-BR"/>
        </w:rPr>
        <w:t>.</w:t>
      </w:r>
    </w:p>
    <w:p w:rsidR="005D55B6" w:rsidRPr="005D55B6" w:rsidRDefault="005D55B6" w:rsidP="005D55B6">
      <w:pPr>
        <w:spacing w:before="100" w:beforeAutospacing="1" w:after="100" w:afterAutospacing="1" w:line="240" w:lineRule="auto"/>
        <w:rPr>
          <w:rFonts w:ascii="Verdana" w:eastAsia="Times New Roman" w:hAnsi="Verdana"/>
          <w:color w:val="000000"/>
          <w:sz w:val="28"/>
          <w:szCs w:val="15"/>
          <w:lang w:eastAsia="pt-BR"/>
        </w:rPr>
      </w:pPr>
      <w:r w:rsidRPr="005D55B6">
        <w:rPr>
          <w:rFonts w:ascii="Verdana" w:eastAsia="Times New Roman" w:hAnsi="Verdana"/>
          <w:b/>
          <w:color w:val="FF0000"/>
          <w:sz w:val="28"/>
          <w:szCs w:val="15"/>
          <w:lang w:eastAsia="pt-BR"/>
        </w:rPr>
        <w:t xml:space="preserve">Esta Liga seria, por outro lado </w:t>
      </w:r>
      <w:proofErr w:type="gramStart"/>
      <w:r w:rsidRPr="005D55B6">
        <w:rPr>
          <w:rFonts w:ascii="Verdana" w:eastAsia="Times New Roman" w:hAnsi="Verdana"/>
          <w:b/>
          <w:color w:val="FF0000"/>
          <w:sz w:val="28"/>
          <w:szCs w:val="15"/>
          <w:lang w:eastAsia="pt-BR"/>
        </w:rPr>
        <w:t>a</w:t>
      </w:r>
      <w:proofErr w:type="gramEnd"/>
      <w:r w:rsidRPr="005D55B6">
        <w:rPr>
          <w:rFonts w:ascii="Verdana" w:eastAsia="Times New Roman" w:hAnsi="Verdana"/>
          <w:b/>
          <w:color w:val="FF0000"/>
          <w:sz w:val="28"/>
          <w:szCs w:val="15"/>
          <w:lang w:eastAsia="pt-BR"/>
        </w:rPr>
        <w:t xml:space="preserve"> revanche das pequenas nações, finalmente livres – </w:t>
      </w:r>
      <w:proofErr w:type="spellStart"/>
      <w:r w:rsidRPr="005D55B6">
        <w:rPr>
          <w:rFonts w:ascii="Verdana" w:eastAsia="Times New Roman" w:hAnsi="Verdana"/>
          <w:b/>
          <w:color w:val="FF0000"/>
          <w:sz w:val="28"/>
          <w:szCs w:val="15"/>
          <w:lang w:eastAsia="pt-BR"/>
        </w:rPr>
        <w:t>Tchecolosváquia</w:t>
      </w:r>
      <w:proofErr w:type="spellEnd"/>
      <w:r w:rsidRPr="005D55B6">
        <w:rPr>
          <w:rFonts w:ascii="Verdana" w:eastAsia="Times New Roman" w:hAnsi="Verdana"/>
          <w:b/>
          <w:color w:val="FF0000"/>
          <w:sz w:val="28"/>
          <w:szCs w:val="15"/>
          <w:lang w:eastAsia="pt-BR"/>
        </w:rPr>
        <w:t xml:space="preserve">, Hungria, Estados bálticos, </w:t>
      </w:r>
      <w:proofErr w:type="spellStart"/>
      <w:r w:rsidRPr="005D55B6">
        <w:rPr>
          <w:rFonts w:ascii="Verdana" w:eastAsia="Times New Roman" w:hAnsi="Verdana"/>
          <w:b/>
          <w:color w:val="FF0000"/>
          <w:sz w:val="28"/>
          <w:szCs w:val="15"/>
          <w:lang w:eastAsia="pt-BR"/>
        </w:rPr>
        <w:t>Hedjaz</w:t>
      </w:r>
      <w:proofErr w:type="spellEnd"/>
      <w:r w:rsidRPr="005D55B6">
        <w:rPr>
          <w:rFonts w:ascii="Verdana" w:eastAsia="Times New Roman" w:hAnsi="Verdana"/>
          <w:b/>
          <w:color w:val="FF0000"/>
          <w:sz w:val="28"/>
          <w:szCs w:val="15"/>
          <w:lang w:eastAsia="pt-BR"/>
        </w:rPr>
        <w:t>, Síria etc. – contra os grandes impérios</w:t>
      </w:r>
      <w:r w:rsidRPr="005D55B6">
        <w:rPr>
          <w:rFonts w:ascii="Verdana" w:eastAsia="Times New Roman" w:hAnsi="Verdana"/>
          <w:color w:val="000000"/>
          <w:sz w:val="28"/>
          <w:szCs w:val="15"/>
          <w:lang w:eastAsia="pt-BR"/>
        </w:rPr>
        <w:t>.</w:t>
      </w:r>
    </w:p>
    <w:p w:rsidR="005D55B6" w:rsidRPr="005D55B6" w:rsidRDefault="005D55B6" w:rsidP="005D55B6">
      <w:pPr>
        <w:spacing w:before="100" w:beforeAutospacing="1" w:after="100" w:afterAutospacing="1" w:line="240" w:lineRule="auto"/>
        <w:rPr>
          <w:rFonts w:ascii="Verdana" w:eastAsia="Times New Roman" w:hAnsi="Verdana"/>
          <w:b/>
          <w:color w:val="FF0000"/>
          <w:sz w:val="28"/>
          <w:szCs w:val="15"/>
          <w:lang w:eastAsia="pt-BR"/>
        </w:rPr>
      </w:pPr>
      <w:r w:rsidRPr="000A5B3B">
        <w:rPr>
          <w:rStyle w:val="Ttulo1Char"/>
          <w:rFonts w:eastAsia="Calibri"/>
          <w:lang w:eastAsia="pt-BR"/>
        </w:rPr>
        <w:t>Mas Wilson acrescentava que o mundo teria necessidade de um governo único: os Estados Unidos assumiria esse papel.</w:t>
      </w:r>
      <w:r w:rsidRPr="005D55B6">
        <w:rPr>
          <w:rFonts w:ascii="Verdana" w:eastAsia="Times New Roman" w:hAnsi="Verdana"/>
          <w:color w:val="000000"/>
          <w:sz w:val="28"/>
          <w:szCs w:val="15"/>
          <w:lang w:eastAsia="pt-BR"/>
        </w:rPr>
        <w:t xml:space="preserve"> Neste início do terceiro milênio, voltamos a assistir como a uma espécie de repetição quando os dirigentes norte-americanos asseguram, como bons liberais: </w:t>
      </w:r>
      <w:r w:rsidRPr="005D55B6">
        <w:rPr>
          <w:rFonts w:ascii="Verdana" w:eastAsia="Times New Roman" w:hAnsi="Verdana"/>
          <w:b/>
          <w:color w:val="FF0000"/>
          <w:sz w:val="28"/>
          <w:szCs w:val="15"/>
          <w:lang w:eastAsia="pt-BR"/>
        </w:rPr>
        <w:t>"Como nós somos os mais ricos e os mais fortes, cabe a nós governar"</w:t>
      </w:r>
      <w:r w:rsidRPr="005D55B6">
        <w:rPr>
          <w:rFonts w:ascii="Verdana" w:eastAsia="Times New Roman" w:hAnsi="Verdana"/>
          <w:color w:val="000000"/>
          <w:sz w:val="28"/>
          <w:szCs w:val="15"/>
          <w:lang w:eastAsia="pt-BR"/>
        </w:rPr>
        <w:t xml:space="preserve">. É o mesmo messianismo, exceto pelo fato de que, na época da criação da Liga das Nações, a França de </w:t>
      </w:r>
      <w:proofErr w:type="spellStart"/>
      <w:r w:rsidRPr="005D55B6">
        <w:rPr>
          <w:rFonts w:ascii="Verdana" w:eastAsia="Times New Roman" w:hAnsi="Verdana"/>
          <w:color w:val="000000"/>
          <w:sz w:val="28"/>
          <w:szCs w:val="15"/>
          <w:lang w:eastAsia="pt-BR"/>
        </w:rPr>
        <w:t>Clemenceau</w:t>
      </w:r>
      <w:proofErr w:type="spellEnd"/>
      <w:r w:rsidRPr="005D55B6">
        <w:rPr>
          <w:rFonts w:ascii="Verdana" w:eastAsia="Times New Roman" w:hAnsi="Verdana"/>
          <w:color w:val="000000"/>
          <w:sz w:val="28"/>
          <w:szCs w:val="15"/>
          <w:lang w:eastAsia="pt-BR"/>
        </w:rPr>
        <w:t xml:space="preserve"> queria primeiro que fosse reparado o dano que ela tinha sofrido, enquanto Wilson se opunha a isso, em nome do futuro da paz: </w:t>
      </w:r>
      <w:r w:rsidRPr="005D55B6">
        <w:rPr>
          <w:rFonts w:ascii="Verdana" w:eastAsia="Times New Roman" w:hAnsi="Verdana"/>
          <w:b/>
          <w:color w:val="FF0000"/>
          <w:sz w:val="28"/>
          <w:szCs w:val="15"/>
          <w:lang w:eastAsia="pt-BR"/>
        </w:rPr>
        <w:t xml:space="preserve">atualmente são os Estados </w:t>
      </w:r>
      <w:r w:rsidRPr="005D55B6">
        <w:rPr>
          <w:rFonts w:ascii="Verdana" w:eastAsia="Times New Roman" w:hAnsi="Verdana"/>
          <w:b/>
          <w:color w:val="FF0000"/>
          <w:sz w:val="28"/>
          <w:szCs w:val="15"/>
          <w:lang w:eastAsia="pt-BR"/>
        </w:rPr>
        <w:lastRenderedPageBreak/>
        <w:t>Unidos quem não querem depender da ONU para agir e a França se opõe a este unilateralismo...</w:t>
      </w:r>
    </w:p>
    <w:p w:rsidR="005D55B6" w:rsidRPr="005D55B6" w:rsidRDefault="005D55B6" w:rsidP="005D55B6">
      <w:pPr>
        <w:spacing w:before="480" w:after="336" w:line="240" w:lineRule="auto"/>
        <w:jc w:val="center"/>
        <w:outlineLvl w:val="3"/>
        <w:rPr>
          <w:rFonts w:ascii="Verdana" w:eastAsia="Times New Roman" w:hAnsi="Verdana"/>
          <w:b/>
          <w:bCs/>
          <w:color w:val="0D417F"/>
          <w:sz w:val="28"/>
          <w:szCs w:val="15"/>
          <w:lang w:eastAsia="pt-BR"/>
        </w:rPr>
      </w:pPr>
      <w:r w:rsidRPr="005D55B6">
        <w:rPr>
          <w:rFonts w:ascii="Verdana" w:eastAsia="Times New Roman" w:hAnsi="Verdana"/>
          <w:b/>
          <w:bCs/>
          <w:color w:val="0D417F"/>
          <w:sz w:val="28"/>
          <w:szCs w:val="15"/>
          <w:lang w:eastAsia="pt-BR"/>
        </w:rPr>
        <w:t xml:space="preserve">Nova entidade, velhos </w:t>
      </w:r>
      <w:proofErr w:type="gramStart"/>
      <w:r w:rsidRPr="005D55B6">
        <w:rPr>
          <w:rFonts w:ascii="Verdana" w:eastAsia="Times New Roman" w:hAnsi="Verdana"/>
          <w:b/>
          <w:bCs/>
          <w:color w:val="0D417F"/>
          <w:sz w:val="28"/>
          <w:szCs w:val="15"/>
          <w:lang w:eastAsia="pt-BR"/>
        </w:rPr>
        <w:t>problemas</w:t>
      </w:r>
      <w:proofErr w:type="gramEnd"/>
    </w:p>
    <w:p w:rsidR="005D55B6" w:rsidRPr="005D55B6" w:rsidRDefault="005D55B6" w:rsidP="005D55B6">
      <w:pPr>
        <w:spacing w:before="100" w:beforeAutospacing="1" w:after="100" w:afterAutospacing="1" w:line="240" w:lineRule="auto"/>
        <w:outlineLvl w:val="4"/>
        <w:rPr>
          <w:rFonts w:ascii="Helvetica" w:eastAsia="Times New Roman" w:hAnsi="Helvetica" w:cs="Helvetica"/>
          <w:b/>
          <w:bCs/>
          <w:color w:val="0D417F"/>
          <w:sz w:val="28"/>
          <w:szCs w:val="15"/>
          <w:lang w:eastAsia="pt-BR"/>
        </w:rPr>
      </w:pPr>
      <w:r w:rsidRPr="005D55B6">
        <w:rPr>
          <w:rFonts w:ascii="Helvetica" w:eastAsia="Times New Roman" w:hAnsi="Helvetica" w:cs="Helvetica"/>
          <w:b/>
          <w:bCs/>
          <w:color w:val="0D417F"/>
          <w:sz w:val="28"/>
          <w:szCs w:val="15"/>
          <w:lang w:eastAsia="pt-BR"/>
        </w:rPr>
        <w:t xml:space="preserve">Quando a Liga das Nações se dissolve em 1946, são os vencedores da Segunda Guerra, com os EUA na liderança, que propõem o novo projeto: a Organização das Nações </w:t>
      </w:r>
      <w:proofErr w:type="gramStart"/>
      <w:r w:rsidRPr="005D55B6">
        <w:rPr>
          <w:rFonts w:ascii="Helvetica" w:eastAsia="Times New Roman" w:hAnsi="Helvetica" w:cs="Helvetica"/>
          <w:b/>
          <w:bCs/>
          <w:color w:val="0D417F"/>
          <w:sz w:val="28"/>
          <w:szCs w:val="15"/>
          <w:lang w:eastAsia="pt-BR"/>
        </w:rPr>
        <w:t>Unidas</w:t>
      </w:r>
      <w:proofErr w:type="gramEnd"/>
    </w:p>
    <w:p w:rsidR="005D55B6" w:rsidRPr="005D55B6" w:rsidRDefault="005D55B6" w:rsidP="005D55B6">
      <w:pPr>
        <w:spacing w:before="100" w:beforeAutospacing="1" w:after="100" w:afterAutospacing="1" w:line="240" w:lineRule="auto"/>
        <w:rPr>
          <w:rFonts w:ascii="Verdana" w:eastAsia="Times New Roman" w:hAnsi="Verdana"/>
          <w:color w:val="000000"/>
          <w:sz w:val="28"/>
          <w:szCs w:val="15"/>
          <w:lang w:eastAsia="pt-BR"/>
        </w:rPr>
      </w:pPr>
      <w:r w:rsidRPr="005D55B6">
        <w:rPr>
          <w:rFonts w:ascii="Verdana" w:eastAsia="Times New Roman" w:hAnsi="Verdana"/>
          <w:color w:val="000000"/>
          <w:sz w:val="28"/>
          <w:szCs w:val="15"/>
          <w:lang w:eastAsia="pt-BR"/>
        </w:rPr>
        <w:t xml:space="preserve">Quando a Liga das Nações se dissolve em 1946, são os vencedores da Segunda Guerra Mundial, com os Estados Unidos na liderança, que propõem, como em 1918, o novo projeto: a Organização das Nações Unidas (ONU). A </w:t>
      </w:r>
      <w:proofErr w:type="spellStart"/>
      <w:r w:rsidRPr="005D55B6">
        <w:rPr>
          <w:rFonts w:ascii="Verdana" w:eastAsia="Times New Roman" w:hAnsi="Verdana"/>
          <w:color w:val="000000"/>
          <w:sz w:val="28"/>
          <w:szCs w:val="15"/>
          <w:lang w:eastAsia="pt-BR"/>
        </w:rPr>
        <w:t>assembléia</w:t>
      </w:r>
      <w:proofErr w:type="spellEnd"/>
      <w:r w:rsidRPr="005D55B6">
        <w:rPr>
          <w:rFonts w:ascii="Verdana" w:eastAsia="Times New Roman" w:hAnsi="Verdana"/>
          <w:color w:val="000000"/>
          <w:sz w:val="28"/>
          <w:szCs w:val="15"/>
          <w:lang w:eastAsia="pt-BR"/>
        </w:rPr>
        <w:t xml:space="preserve"> de Genebra, tendo conservado muitas de suas atividades, chega até a colocar a possibilidade de perpetuar a existência da Liga paralelamente à da ONU, cujo futuro seria tratado em São Francisco. Com a URSS excluída, os Estados Unidos ausentes, a Alemanha, a Itália e o Japão no campo dos vencidos, abandonou-se esta </w:t>
      </w:r>
      <w:proofErr w:type="spellStart"/>
      <w:r w:rsidRPr="005D55B6">
        <w:rPr>
          <w:rFonts w:ascii="Verdana" w:eastAsia="Times New Roman" w:hAnsi="Verdana"/>
          <w:color w:val="000000"/>
          <w:sz w:val="28"/>
          <w:szCs w:val="15"/>
          <w:lang w:eastAsia="pt-BR"/>
        </w:rPr>
        <w:t>idéia</w:t>
      </w:r>
      <w:proofErr w:type="spellEnd"/>
      <w:r w:rsidRPr="005D55B6">
        <w:rPr>
          <w:rFonts w:ascii="Verdana" w:eastAsia="Times New Roman" w:hAnsi="Verdana"/>
          <w:color w:val="000000"/>
          <w:sz w:val="28"/>
          <w:szCs w:val="15"/>
          <w:lang w:eastAsia="pt-BR"/>
        </w:rPr>
        <w:t xml:space="preserve">. Entretanto, a continuidade aparece entre as duas </w:t>
      </w:r>
      <w:proofErr w:type="spellStart"/>
      <w:proofErr w:type="gramStart"/>
      <w:r w:rsidRPr="005D55B6">
        <w:rPr>
          <w:rFonts w:ascii="Verdana" w:eastAsia="Times New Roman" w:hAnsi="Verdana"/>
          <w:color w:val="000000"/>
          <w:sz w:val="28"/>
          <w:szCs w:val="15"/>
          <w:lang w:eastAsia="pt-BR"/>
        </w:rPr>
        <w:t>assembléias</w:t>
      </w:r>
      <w:proofErr w:type="spellEnd"/>
      <w:r w:rsidRPr="005D55B6">
        <w:rPr>
          <w:rFonts w:ascii="Verdana" w:eastAsia="Times New Roman" w:hAnsi="Verdana"/>
          <w:color w:val="000000"/>
          <w:sz w:val="28"/>
          <w:szCs w:val="15"/>
          <w:lang w:eastAsia="pt-BR"/>
        </w:rPr>
        <w:t xml:space="preserve"> :</w:t>
      </w:r>
      <w:proofErr w:type="gramEnd"/>
      <w:r w:rsidRPr="005D55B6">
        <w:rPr>
          <w:rFonts w:ascii="Verdana" w:eastAsia="Times New Roman" w:hAnsi="Verdana"/>
          <w:color w:val="000000"/>
          <w:sz w:val="28"/>
          <w:szCs w:val="15"/>
          <w:lang w:eastAsia="pt-BR"/>
        </w:rPr>
        <w:t xml:space="preserve"> De Gaulle nomeou </w:t>
      </w:r>
      <w:proofErr w:type="spellStart"/>
      <w:r w:rsidRPr="005D55B6">
        <w:rPr>
          <w:rFonts w:ascii="Verdana" w:eastAsia="Times New Roman" w:hAnsi="Verdana"/>
          <w:color w:val="000000"/>
          <w:sz w:val="28"/>
          <w:szCs w:val="15"/>
          <w:lang w:eastAsia="pt-BR"/>
        </w:rPr>
        <w:t>Paul-Boncour</w:t>
      </w:r>
      <w:proofErr w:type="spellEnd"/>
      <w:r w:rsidRPr="005D55B6">
        <w:rPr>
          <w:rFonts w:ascii="Verdana" w:eastAsia="Times New Roman" w:hAnsi="Verdana"/>
          <w:color w:val="000000"/>
          <w:sz w:val="28"/>
          <w:szCs w:val="15"/>
          <w:lang w:eastAsia="pt-BR"/>
        </w:rPr>
        <w:t xml:space="preserve"> como delegado da França em São Francisco e a nascente ONU entrega a um outro norueguês, </w:t>
      </w:r>
      <w:proofErr w:type="spellStart"/>
      <w:r w:rsidRPr="005D55B6">
        <w:rPr>
          <w:rFonts w:ascii="Verdana" w:eastAsia="Times New Roman" w:hAnsi="Verdana"/>
          <w:color w:val="000000"/>
          <w:sz w:val="28"/>
          <w:szCs w:val="15"/>
          <w:lang w:eastAsia="pt-BR"/>
        </w:rPr>
        <w:t>Trygvie</w:t>
      </w:r>
      <w:proofErr w:type="spellEnd"/>
      <w:r w:rsidRPr="005D55B6">
        <w:rPr>
          <w:rFonts w:ascii="Verdana" w:eastAsia="Times New Roman" w:hAnsi="Verdana"/>
          <w:color w:val="000000"/>
          <w:sz w:val="28"/>
          <w:szCs w:val="15"/>
          <w:lang w:eastAsia="pt-BR"/>
        </w:rPr>
        <w:t xml:space="preserve"> </w:t>
      </w:r>
      <w:proofErr w:type="spellStart"/>
      <w:r w:rsidRPr="005D55B6">
        <w:rPr>
          <w:rFonts w:ascii="Verdana" w:eastAsia="Times New Roman" w:hAnsi="Verdana"/>
          <w:color w:val="000000"/>
          <w:sz w:val="28"/>
          <w:szCs w:val="15"/>
          <w:lang w:eastAsia="pt-BR"/>
        </w:rPr>
        <w:t>Lie</w:t>
      </w:r>
      <w:proofErr w:type="spellEnd"/>
      <w:r w:rsidRPr="005D55B6">
        <w:rPr>
          <w:rFonts w:ascii="Verdana" w:eastAsia="Times New Roman" w:hAnsi="Verdana"/>
          <w:color w:val="000000"/>
          <w:sz w:val="28"/>
          <w:szCs w:val="15"/>
          <w:lang w:eastAsia="pt-BR"/>
        </w:rPr>
        <w:t>, a Secretaria Geral.</w:t>
      </w:r>
    </w:p>
    <w:p w:rsidR="005D55B6" w:rsidRDefault="005D55B6" w:rsidP="005D55B6">
      <w:pPr>
        <w:spacing w:before="100" w:beforeAutospacing="1" w:after="100" w:afterAutospacing="1" w:line="240" w:lineRule="auto"/>
        <w:rPr>
          <w:rFonts w:ascii="Verdana" w:eastAsia="Times New Roman" w:hAnsi="Verdana"/>
          <w:b/>
          <w:color w:val="FF0000"/>
          <w:sz w:val="28"/>
          <w:szCs w:val="15"/>
          <w:lang w:eastAsia="pt-BR"/>
        </w:rPr>
      </w:pPr>
      <w:r w:rsidRPr="005D55B6">
        <w:rPr>
          <w:rFonts w:ascii="Verdana" w:eastAsia="Times New Roman" w:hAnsi="Verdana"/>
          <w:b/>
          <w:color w:val="FF0000"/>
          <w:sz w:val="28"/>
          <w:szCs w:val="15"/>
          <w:lang w:eastAsia="pt-BR"/>
        </w:rPr>
        <w:t>Promete-se, é claro que as Nações Unidas serão mais eficazes que a Liga das Nações, mas tropeça-se sobre os mesmos problemas</w:t>
      </w:r>
      <w:r w:rsidRPr="005D55B6">
        <w:rPr>
          <w:rFonts w:ascii="Verdana" w:eastAsia="Times New Roman" w:hAnsi="Verdana"/>
          <w:color w:val="000000"/>
          <w:sz w:val="28"/>
          <w:szCs w:val="15"/>
          <w:lang w:eastAsia="pt-BR"/>
        </w:rPr>
        <w:t xml:space="preserve"> e não somente o da escolha dos membros do Conselho de </w:t>
      </w:r>
      <w:proofErr w:type="gramStart"/>
      <w:r w:rsidRPr="005D55B6">
        <w:rPr>
          <w:rFonts w:ascii="Verdana" w:eastAsia="Times New Roman" w:hAnsi="Verdana"/>
          <w:color w:val="000000"/>
          <w:sz w:val="28"/>
          <w:szCs w:val="15"/>
          <w:lang w:eastAsia="pt-BR"/>
        </w:rPr>
        <w:t>Segurança .</w:t>
      </w:r>
      <w:proofErr w:type="gramEnd"/>
      <w:r w:rsidRPr="005D55B6">
        <w:rPr>
          <w:rFonts w:ascii="Verdana" w:eastAsia="Times New Roman" w:hAnsi="Verdana"/>
          <w:color w:val="000000"/>
          <w:sz w:val="28"/>
          <w:szCs w:val="15"/>
          <w:lang w:eastAsia="pt-BR"/>
        </w:rPr>
        <w:t xml:space="preserve"> Da mesma forma que em 1918, a </w:t>
      </w:r>
      <w:proofErr w:type="spellStart"/>
      <w:r w:rsidRPr="005D55B6">
        <w:rPr>
          <w:rFonts w:ascii="Verdana" w:eastAsia="Times New Roman" w:hAnsi="Verdana"/>
          <w:color w:val="000000"/>
          <w:sz w:val="28"/>
          <w:szCs w:val="15"/>
          <w:lang w:eastAsia="pt-BR"/>
        </w:rPr>
        <w:t>idéia</w:t>
      </w:r>
      <w:proofErr w:type="spellEnd"/>
      <w:r w:rsidRPr="005D55B6">
        <w:rPr>
          <w:rFonts w:ascii="Verdana" w:eastAsia="Times New Roman" w:hAnsi="Verdana"/>
          <w:color w:val="000000"/>
          <w:sz w:val="28"/>
          <w:szCs w:val="15"/>
          <w:lang w:eastAsia="pt-BR"/>
        </w:rPr>
        <w:t xml:space="preserve"> de uma força armada própria à organização não é levada em consideração. A mesma impotência não tarda a se manifestar sobre os problemas do desarmamento, da prevenção, do controle dos orçamentos militares. </w:t>
      </w:r>
      <w:r w:rsidRPr="005D55B6">
        <w:rPr>
          <w:rFonts w:ascii="Verdana" w:eastAsia="Times New Roman" w:hAnsi="Verdana"/>
          <w:b/>
          <w:color w:val="FF0000"/>
          <w:sz w:val="28"/>
          <w:szCs w:val="15"/>
          <w:lang w:eastAsia="pt-BR"/>
        </w:rPr>
        <w:t xml:space="preserve">E se os cinco "Grandes" comprometem-se a fazer respeitar suas decisões, somente os Estados Unidos </w:t>
      </w:r>
      <w:proofErr w:type="gramStart"/>
      <w:r w:rsidRPr="005D55B6">
        <w:rPr>
          <w:rFonts w:ascii="Verdana" w:eastAsia="Times New Roman" w:hAnsi="Verdana"/>
          <w:b/>
          <w:color w:val="FF0000"/>
          <w:sz w:val="28"/>
          <w:szCs w:val="15"/>
          <w:lang w:eastAsia="pt-BR"/>
        </w:rPr>
        <w:t>dispunham</w:t>
      </w:r>
      <w:proofErr w:type="gramEnd"/>
      <w:r w:rsidRPr="005D55B6">
        <w:rPr>
          <w:rFonts w:ascii="Verdana" w:eastAsia="Times New Roman" w:hAnsi="Verdana"/>
          <w:b/>
          <w:color w:val="FF0000"/>
          <w:sz w:val="28"/>
          <w:szCs w:val="15"/>
          <w:lang w:eastAsia="pt-BR"/>
        </w:rPr>
        <w:t xml:space="preserve"> de arma nuclear. A URSS iria logo tê-las também. E nem Washington, nem Moscou querem ser controlados quando começa a guerra fria.</w:t>
      </w:r>
    </w:p>
    <w:p w:rsidR="000A5B3B" w:rsidRDefault="000A5B3B" w:rsidP="000A5B3B">
      <w:pPr>
        <w:rPr>
          <w:sz w:val="36"/>
          <w:szCs w:val="36"/>
          <w:lang w:eastAsia="pt-BR"/>
        </w:rPr>
      </w:pPr>
      <w:r>
        <w:rPr>
          <w:sz w:val="36"/>
          <w:szCs w:val="36"/>
          <w:lang w:eastAsia="pt-BR"/>
        </w:rPr>
        <w:lastRenderedPageBreak/>
        <w:t xml:space="preserve">Para sabermos o que é a ONU, basta-nos </w:t>
      </w:r>
      <w:proofErr w:type="gramStart"/>
      <w:r>
        <w:rPr>
          <w:sz w:val="36"/>
          <w:szCs w:val="36"/>
          <w:lang w:eastAsia="pt-BR"/>
        </w:rPr>
        <w:t>lembrar</w:t>
      </w:r>
      <w:proofErr w:type="gramEnd"/>
      <w:r>
        <w:rPr>
          <w:sz w:val="36"/>
          <w:szCs w:val="36"/>
          <w:lang w:eastAsia="pt-BR"/>
        </w:rPr>
        <w:t xml:space="preserve"> que, em 1947, o Chanceler brasileiro Oswaldo Aranha abriu a solene  </w:t>
      </w:r>
      <w:proofErr w:type="spellStart"/>
      <w:r>
        <w:rPr>
          <w:sz w:val="36"/>
          <w:szCs w:val="36"/>
          <w:lang w:eastAsia="pt-BR"/>
        </w:rPr>
        <w:t>Assembléia</w:t>
      </w:r>
      <w:proofErr w:type="spellEnd"/>
      <w:r>
        <w:rPr>
          <w:sz w:val="36"/>
          <w:szCs w:val="36"/>
          <w:lang w:eastAsia="pt-BR"/>
        </w:rPr>
        <w:t xml:space="preserve"> propondo o reconhecimento do Estado Sionista de Israel. Prontamente Rússia e Estados Unidos o fizeram.  </w:t>
      </w:r>
    </w:p>
    <w:p w:rsidR="000A5B3B" w:rsidRDefault="000A5B3B" w:rsidP="000A5B3B">
      <w:pPr>
        <w:rPr>
          <w:sz w:val="36"/>
          <w:szCs w:val="36"/>
          <w:lang w:eastAsia="pt-BR"/>
        </w:rPr>
      </w:pPr>
      <w:r>
        <w:rPr>
          <w:sz w:val="36"/>
          <w:szCs w:val="36"/>
          <w:lang w:eastAsia="pt-BR"/>
        </w:rPr>
        <w:t xml:space="preserve">Mas a resolução da ONU que previa o Estado de Israel estabelecia um máximo de 35% de terras para a comunidade judaica, e 65% para o Estado Palestino, a ser reconhecido ao mesmo tempo. Ora, Israel foi </w:t>
      </w:r>
      <w:proofErr w:type="spellStart"/>
      <w:r>
        <w:rPr>
          <w:sz w:val="36"/>
          <w:szCs w:val="36"/>
          <w:lang w:eastAsia="pt-BR"/>
        </w:rPr>
        <w:t>reconhecodo</w:t>
      </w:r>
      <w:proofErr w:type="spellEnd"/>
      <w:r>
        <w:rPr>
          <w:sz w:val="36"/>
          <w:szCs w:val="36"/>
          <w:lang w:eastAsia="pt-BR"/>
        </w:rPr>
        <w:t xml:space="preserve"> com 86% de terras tomadas aos palestinos, e o Estado Palestino AINDA não foi reconhecido. Israel trabalha ostensivamente para que não seja. E a Resolução da ONU? Israel </w:t>
      </w:r>
      <w:proofErr w:type="gramStart"/>
      <w:r>
        <w:rPr>
          <w:sz w:val="36"/>
          <w:szCs w:val="36"/>
          <w:lang w:eastAsia="pt-BR"/>
        </w:rPr>
        <w:t>caga</w:t>
      </w:r>
      <w:proofErr w:type="gramEnd"/>
      <w:r>
        <w:rPr>
          <w:sz w:val="36"/>
          <w:szCs w:val="36"/>
          <w:lang w:eastAsia="pt-BR"/>
        </w:rPr>
        <w:t xml:space="preserve"> e anda para ela.  Aliás, há </w:t>
      </w:r>
      <w:proofErr w:type="gramStart"/>
      <w:r>
        <w:rPr>
          <w:sz w:val="36"/>
          <w:szCs w:val="36"/>
          <w:lang w:eastAsia="pt-BR"/>
        </w:rPr>
        <w:t>3</w:t>
      </w:r>
      <w:proofErr w:type="gramEnd"/>
      <w:r>
        <w:rPr>
          <w:sz w:val="36"/>
          <w:szCs w:val="36"/>
          <w:lang w:eastAsia="pt-BR"/>
        </w:rPr>
        <w:t xml:space="preserve"> resoluções aprovadas pela ONU em </w:t>
      </w:r>
      <w:proofErr w:type="spellStart"/>
      <w:r>
        <w:rPr>
          <w:sz w:val="36"/>
          <w:szCs w:val="36"/>
          <w:lang w:eastAsia="pt-BR"/>
        </w:rPr>
        <w:t>Assembléia</w:t>
      </w:r>
      <w:proofErr w:type="spellEnd"/>
      <w:r>
        <w:rPr>
          <w:sz w:val="36"/>
          <w:szCs w:val="36"/>
          <w:lang w:eastAsia="pt-BR"/>
        </w:rPr>
        <w:t>, que se destinam a penalizar Israel pelos seus desmandos á espera de seres executadas...</w:t>
      </w:r>
    </w:p>
    <w:p w:rsidR="000A5B3B" w:rsidRDefault="000A5B3B" w:rsidP="000A5B3B">
      <w:pPr>
        <w:rPr>
          <w:sz w:val="36"/>
          <w:szCs w:val="36"/>
          <w:lang w:eastAsia="pt-BR"/>
        </w:rPr>
      </w:pPr>
      <w:r>
        <w:rPr>
          <w:sz w:val="36"/>
          <w:szCs w:val="36"/>
          <w:lang w:eastAsia="pt-BR"/>
        </w:rPr>
        <w:t>Vimos Bush filho dizer que invadiria o Iraque com ou sem a permissão da ONU. E ELE DE FATO O FEZ. O argumento de armas de destruição em massa que o Iraque possuiria foi um argumento cínico, mentiroso, falso, que fez cair o ministro Tony Blair da Inglaterra, porém não chamuscou, sequer, a autoridade internacional americana.</w:t>
      </w:r>
    </w:p>
    <w:p w:rsidR="000A5B3B" w:rsidRDefault="000A5B3B" w:rsidP="000A5B3B">
      <w:pPr>
        <w:rPr>
          <w:sz w:val="36"/>
          <w:szCs w:val="36"/>
          <w:lang w:eastAsia="pt-BR"/>
        </w:rPr>
      </w:pPr>
      <w:r>
        <w:rPr>
          <w:sz w:val="36"/>
          <w:szCs w:val="36"/>
          <w:lang w:eastAsia="pt-BR"/>
        </w:rPr>
        <w:t xml:space="preserve">Agora, o recém-eleito Presidente Obama repete o feito de </w:t>
      </w:r>
      <w:proofErr w:type="gramStart"/>
      <w:r>
        <w:rPr>
          <w:sz w:val="36"/>
          <w:szCs w:val="36"/>
          <w:lang w:eastAsia="pt-BR"/>
        </w:rPr>
        <w:t>Bush :</w:t>
      </w:r>
      <w:proofErr w:type="gramEnd"/>
      <w:r>
        <w:rPr>
          <w:sz w:val="36"/>
          <w:szCs w:val="36"/>
          <w:lang w:eastAsia="pt-BR"/>
        </w:rPr>
        <w:t xml:space="preserve"> “Não será por falta de uma Resolução da ONU que os EUA deixarão de intervir na Síria”, disse.</w:t>
      </w:r>
    </w:p>
    <w:p w:rsidR="000A5B3B" w:rsidRPr="000A5B3B" w:rsidRDefault="000A5B3B" w:rsidP="000A5B3B">
      <w:pPr>
        <w:rPr>
          <w:b/>
          <w:color w:val="FF0000"/>
          <w:sz w:val="36"/>
          <w:szCs w:val="36"/>
          <w:lang w:eastAsia="pt-BR"/>
        </w:rPr>
      </w:pPr>
      <w:r>
        <w:rPr>
          <w:sz w:val="36"/>
          <w:szCs w:val="36"/>
          <w:lang w:eastAsia="pt-BR"/>
        </w:rPr>
        <w:lastRenderedPageBreak/>
        <w:t xml:space="preserve">Para que, então, serve a ONU?  Como disse Einstein, </w:t>
      </w:r>
      <w:r w:rsidRPr="000A5B3B">
        <w:rPr>
          <w:b/>
          <w:color w:val="FF0000"/>
          <w:sz w:val="36"/>
          <w:szCs w:val="36"/>
          <w:lang w:eastAsia="pt-BR"/>
        </w:rPr>
        <w:t>“a ONU apoia os fortes e reduz os fracos ao silêncio sem derramamento de sangue”.</w:t>
      </w:r>
    </w:p>
    <w:p w:rsidR="005D55B6" w:rsidRPr="006F40E7" w:rsidRDefault="006F40E7" w:rsidP="005D55B6">
      <w:pPr>
        <w:spacing w:before="100" w:beforeAutospacing="1" w:after="100" w:afterAutospacing="1" w:line="240" w:lineRule="auto"/>
        <w:rPr>
          <w:rFonts w:ascii="Verdana" w:eastAsia="Times New Roman" w:hAnsi="Verdana"/>
          <w:b/>
          <w:color w:val="FF0000"/>
          <w:sz w:val="40"/>
          <w:szCs w:val="20"/>
          <w:lang w:eastAsia="pt-BR"/>
        </w:rPr>
      </w:pPr>
      <w:r>
        <w:rPr>
          <w:rFonts w:ascii="Arial" w:hAnsi="Arial" w:cs="Arial"/>
          <w:noProof/>
          <w:sz w:val="20"/>
          <w:szCs w:val="20"/>
          <w:lang w:eastAsia="pt-BR"/>
        </w:rPr>
        <w:drawing>
          <wp:inline distT="0" distB="0" distL="0" distR="0">
            <wp:extent cx="1905635" cy="1268095"/>
            <wp:effectExtent l="19050" t="0" r="0" b="0"/>
            <wp:docPr id="31" name="il_fi" descr="http://1.bp.blogspot.com/-50dNk3iLzGo/T3QkSUIVuiI/AAAAAAAAE5s/Y43tRUxFH_4/s400/200px-symbol_of_the_league_of_nations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50dNk3iLzGo/T3QkSUIVuiI/AAAAAAAAE5s/Y43tRUxFH_4/s400/200px-symbol_of_the_league_of_nations_svg.png"/>
                    <pic:cNvPicPr>
                      <a:picLocks noChangeAspect="1" noChangeArrowheads="1"/>
                    </pic:cNvPicPr>
                  </pic:nvPicPr>
                  <pic:blipFill>
                    <a:blip r:embed="rId18" cstate="print"/>
                    <a:srcRect/>
                    <a:stretch>
                      <a:fillRect/>
                    </a:stretch>
                  </pic:blipFill>
                  <pic:spPr bwMode="auto">
                    <a:xfrm>
                      <a:off x="0" y="0"/>
                      <a:ext cx="1905635" cy="1268095"/>
                    </a:xfrm>
                    <a:prstGeom prst="rect">
                      <a:avLst/>
                    </a:prstGeom>
                    <a:noFill/>
                    <a:ln w="9525">
                      <a:noFill/>
                      <a:miter lim="800000"/>
                      <a:headEnd/>
                      <a:tailEnd/>
                    </a:ln>
                  </pic:spPr>
                </pic:pic>
              </a:graphicData>
            </a:graphic>
          </wp:inline>
        </w:drawing>
      </w:r>
      <w:r w:rsidRPr="006F40E7">
        <w:rPr>
          <w:rFonts w:ascii="Verdana" w:eastAsia="Times New Roman" w:hAnsi="Verdana"/>
          <w:b/>
          <w:color w:val="FF0000"/>
          <w:sz w:val="40"/>
          <w:szCs w:val="20"/>
          <w:lang w:eastAsia="pt-BR"/>
        </w:rPr>
        <w:t>O PENTÁGONO ERA E É A AUTORIDADE DE FATO DA LIGA DAS NAÇÕES E CONTINUA SENDO DA ONU.</w:t>
      </w:r>
    </w:p>
    <w:p w:rsidR="005D55B6" w:rsidRDefault="005D55B6" w:rsidP="005D55B6">
      <w:pPr>
        <w:spacing w:before="100" w:beforeAutospacing="1" w:after="100" w:afterAutospacing="1" w:line="240" w:lineRule="auto"/>
        <w:rPr>
          <w:rFonts w:ascii="Verdana" w:eastAsia="Times New Roman" w:hAnsi="Verdana"/>
          <w:color w:val="000000"/>
          <w:sz w:val="36"/>
          <w:szCs w:val="20"/>
          <w:lang w:eastAsia="pt-BR"/>
        </w:rPr>
      </w:pPr>
      <w:r w:rsidRPr="005D55B6">
        <w:rPr>
          <w:rFonts w:ascii="Verdana" w:eastAsia="Times New Roman" w:hAnsi="Verdana"/>
          <w:color w:val="000000"/>
          <w:sz w:val="36"/>
          <w:szCs w:val="20"/>
          <w:lang w:eastAsia="pt-BR"/>
        </w:rPr>
        <w:t xml:space="preserve">Antes de encerrar esta parte, gostaria de reiterar e enfatizar um ponto vital que peço que vocês nunca esqueçam se desejam salvar o país para seus filhos e para os filhos de seus filhos. Aqui está o ponto. Todo ato inconstitucional e ilícito cometido por </w:t>
      </w:r>
      <w:proofErr w:type="spellStart"/>
      <w:r w:rsidRPr="005D55B6">
        <w:rPr>
          <w:rFonts w:ascii="Verdana" w:eastAsia="Times New Roman" w:hAnsi="Verdana"/>
          <w:color w:val="000000"/>
          <w:sz w:val="36"/>
          <w:szCs w:val="20"/>
          <w:lang w:eastAsia="pt-BR"/>
        </w:rPr>
        <w:t>Woodrow</w:t>
      </w:r>
      <w:proofErr w:type="spellEnd"/>
      <w:r w:rsidRPr="005D55B6">
        <w:rPr>
          <w:rFonts w:ascii="Verdana" w:eastAsia="Times New Roman" w:hAnsi="Verdana"/>
          <w:color w:val="000000"/>
          <w:sz w:val="36"/>
          <w:szCs w:val="20"/>
          <w:lang w:eastAsia="pt-BR"/>
        </w:rPr>
        <w:t xml:space="preserve"> Wilson, por Franklin Roosevelt, por </w:t>
      </w:r>
      <w:proofErr w:type="spellStart"/>
      <w:r w:rsidRPr="005D55B6">
        <w:rPr>
          <w:rFonts w:ascii="Verdana" w:eastAsia="Times New Roman" w:hAnsi="Verdana"/>
          <w:color w:val="000000"/>
          <w:sz w:val="36"/>
          <w:szCs w:val="20"/>
          <w:lang w:eastAsia="pt-BR"/>
        </w:rPr>
        <w:t>Truman</w:t>
      </w:r>
      <w:proofErr w:type="spellEnd"/>
      <w:r w:rsidRPr="005D55B6">
        <w:rPr>
          <w:rFonts w:ascii="Verdana" w:eastAsia="Times New Roman" w:hAnsi="Verdana"/>
          <w:color w:val="000000"/>
          <w:sz w:val="36"/>
          <w:szCs w:val="20"/>
          <w:lang w:eastAsia="pt-BR"/>
        </w:rPr>
        <w:t xml:space="preserve">, </w:t>
      </w:r>
      <w:proofErr w:type="spellStart"/>
      <w:r w:rsidRPr="005D55B6">
        <w:rPr>
          <w:rFonts w:ascii="Verdana" w:eastAsia="Times New Roman" w:hAnsi="Verdana"/>
          <w:color w:val="000000"/>
          <w:sz w:val="36"/>
          <w:szCs w:val="20"/>
          <w:lang w:eastAsia="pt-BR"/>
        </w:rPr>
        <w:t>Eisenhower</w:t>
      </w:r>
      <w:proofErr w:type="spellEnd"/>
      <w:r w:rsidRPr="005D55B6">
        <w:rPr>
          <w:rFonts w:ascii="Verdana" w:eastAsia="Times New Roman" w:hAnsi="Verdana"/>
          <w:color w:val="000000"/>
          <w:sz w:val="36"/>
          <w:szCs w:val="20"/>
          <w:lang w:eastAsia="pt-BR"/>
        </w:rPr>
        <w:t xml:space="preserve"> e Kennedy e que estão agora sendo cometidos por Johnson está exatamente de acordo com os planos de séculos atrás dos conspiradores dos </w:t>
      </w:r>
      <w:proofErr w:type="spellStart"/>
      <w:r w:rsidRPr="005D55B6">
        <w:rPr>
          <w:rFonts w:ascii="Verdana" w:eastAsia="Times New Roman" w:hAnsi="Verdana"/>
          <w:color w:val="000000"/>
          <w:sz w:val="36"/>
          <w:szCs w:val="20"/>
          <w:lang w:eastAsia="pt-BR"/>
        </w:rPr>
        <w:t>Illuminati</w:t>
      </w:r>
      <w:proofErr w:type="spellEnd"/>
      <w:r w:rsidRPr="005D55B6">
        <w:rPr>
          <w:rFonts w:ascii="Verdana" w:eastAsia="Times New Roman" w:hAnsi="Verdana"/>
          <w:color w:val="000000"/>
          <w:sz w:val="36"/>
          <w:szCs w:val="20"/>
          <w:lang w:eastAsia="pt-BR"/>
        </w:rPr>
        <w:t xml:space="preserve"> delineados por </w:t>
      </w:r>
      <w:proofErr w:type="spellStart"/>
      <w:r w:rsidRPr="005D55B6">
        <w:rPr>
          <w:rFonts w:ascii="Verdana" w:eastAsia="Times New Roman" w:hAnsi="Verdana"/>
          <w:color w:val="000000"/>
          <w:sz w:val="36"/>
          <w:szCs w:val="20"/>
          <w:lang w:eastAsia="pt-BR"/>
        </w:rPr>
        <w:t>Weishaupt</w:t>
      </w:r>
      <w:proofErr w:type="spellEnd"/>
      <w:r w:rsidRPr="005D55B6">
        <w:rPr>
          <w:rFonts w:ascii="Verdana" w:eastAsia="Times New Roman" w:hAnsi="Verdana"/>
          <w:color w:val="000000"/>
          <w:sz w:val="36"/>
          <w:szCs w:val="20"/>
          <w:lang w:eastAsia="pt-BR"/>
        </w:rPr>
        <w:t xml:space="preserve"> e Albert </w:t>
      </w:r>
      <w:proofErr w:type="spellStart"/>
      <w:r w:rsidRPr="005D55B6">
        <w:rPr>
          <w:rFonts w:ascii="Verdana" w:eastAsia="Times New Roman" w:hAnsi="Verdana"/>
          <w:color w:val="000000"/>
          <w:sz w:val="36"/>
          <w:szCs w:val="20"/>
          <w:lang w:eastAsia="pt-BR"/>
        </w:rPr>
        <w:t>Pike</w:t>
      </w:r>
      <w:proofErr w:type="spellEnd"/>
      <w:r w:rsidRPr="005D55B6">
        <w:rPr>
          <w:rFonts w:ascii="Verdana" w:eastAsia="Times New Roman" w:hAnsi="Verdana"/>
          <w:color w:val="000000"/>
          <w:sz w:val="36"/>
          <w:szCs w:val="20"/>
          <w:lang w:eastAsia="pt-BR"/>
        </w:rPr>
        <w:t xml:space="preserve">. Cada decisão maligna tomada pelos traidores Earl Warren e seus igualmente traidores juízes da Suprema Corte estava diretamente de acordo com o que o plano dos </w:t>
      </w:r>
      <w:proofErr w:type="spellStart"/>
      <w:r w:rsidRPr="005D55B6">
        <w:rPr>
          <w:rFonts w:ascii="Verdana" w:eastAsia="Times New Roman" w:hAnsi="Verdana"/>
          <w:color w:val="000000"/>
          <w:sz w:val="36"/>
          <w:szCs w:val="20"/>
          <w:lang w:eastAsia="pt-BR"/>
        </w:rPr>
        <w:t>Illuminati</w:t>
      </w:r>
      <w:proofErr w:type="spellEnd"/>
      <w:r w:rsidRPr="005D55B6">
        <w:rPr>
          <w:rFonts w:ascii="Verdana" w:eastAsia="Times New Roman" w:hAnsi="Verdana"/>
          <w:color w:val="000000"/>
          <w:sz w:val="36"/>
          <w:szCs w:val="20"/>
          <w:lang w:eastAsia="pt-BR"/>
        </w:rPr>
        <w:t xml:space="preserve"> requeria. Que toda a traição perpetrada por nosso Departamento de Estado, sob a chefia de </w:t>
      </w:r>
      <w:proofErr w:type="spellStart"/>
      <w:r w:rsidRPr="005D55B6">
        <w:rPr>
          <w:rFonts w:ascii="Verdana" w:eastAsia="Times New Roman" w:hAnsi="Verdana"/>
          <w:color w:val="000000"/>
          <w:sz w:val="36"/>
          <w:szCs w:val="20"/>
          <w:lang w:eastAsia="pt-BR"/>
        </w:rPr>
        <w:t>Rusk</w:t>
      </w:r>
      <w:proofErr w:type="spellEnd"/>
      <w:r w:rsidRPr="005D55B6">
        <w:rPr>
          <w:rFonts w:ascii="Verdana" w:eastAsia="Times New Roman" w:hAnsi="Verdana"/>
          <w:color w:val="000000"/>
          <w:sz w:val="36"/>
          <w:szCs w:val="20"/>
          <w:lang w:eastAsia="pt-BR"/>
        </w:rPr>
        <w:t xml:space="preserve"> e, anteriormente, por John Foster </w:t>
      </w:r>
      <w:proofErr w:type="spellStart"/>
      <w:r w:rsidRPr="005D55B6">
        <w:rPr>
          <w:rFonts w:ascii="Verdana" w:eastAsia="Times New Roman" w:hAnsi="Verdana"/>
          <w:color w:val="000000"/>
          <w:sz w:val="36"/>
          <w:szCs w:val="20"/>
          <w:lang w:eastAsia="pt-BR"/>
        </w:rPr>
        <w:t>Dulles</w:t>
      </w:r>
      <w:proofErr w:type="spellEnd"/>
      <w:r w:rsidRPr="005D55B6">
        <w:rPr>
          <w:rFonts w:ascii="Verdana" w:eastAsia="Times New Roman" w:hAnsi="Verdana"/>
          <w:color w:val="000000"/>
          <w:sz w:val="36"/>
          <w:szCs w:val="20"/>
          <w:lang w:eastAsia="pt-BR"/>
        </w:rPr>
        <w:t xml:space="preserve"> e por </w:t>
      </w:r>
      <w:r w:rsidRPr="005D55B6">
        <w:rPr>
          <w:rFonts w:ascii="Verdana" w:eastAsia="Times New Roman" w:hAnsi="Verdana"/>
          <w:color w:val="000000"/>
          <w:sz w:val="36"/>
          <w:szCs w:val="20"/>
          <w:lang w:eastAsia="pt-BR"/>
        </w:rPr>
        <w:lastRenderedPageBreak/>
        <w:t xml:space="preserve">Marshall, </w:t>
      </w:r>
      <w:r w:rsidRPr="005D55B6">
        <w:rPr>
          <w:rFonts w:ascii="Verdana" w:eastAsia="Times New Roman" w:hAnsi="Verdana"/>
          <w:b/>
          <w:color w:val="FF0000"/>
          <w:sz w:val="36"/>
          <w:szCs w:val="20"/>
          <w:lang w:eastAsia="pt-BR"/>
        </w:rPr>
        <w:t xml:space="preserve">também toda a traição cometida por </w:t>
      </w:r>
      <w:proofErr w:type="spellStart"/>
      <w:r w:rsidRPr="005D55B6">
        <w:rPr>
          <w:rFonts w:ascii="Verdana" w:eastAsia="Times New Roman" w:hAnsi="Verdana"/>
          <w:b/>
          <w:color w:val="FF0000"/>
          <w:sz w:val="36"/>
          <w:szCs w:val="20"/>
          <w:lang w:eastAsia="pt-BR"/>
        </w:rPr>
        <w:t>McNamara</w:t>
      </w:r>
      <w:proofErr w:type="spellEnd"/>
      <w:r w:rsidRPr="005D55B6">
        <w:rPr>
          <w:rFonts w:ascii="Verdana" w:eastAsia="Times New Roman" w:hAnsi="Verdana"/>
          <w:b/>
          <w:color w:val="FF0000"/>
          <w:sz w:val="36"/>
          <w:szCs w:val="20"/>
          <w:lang w:eastAsia="pt-BR"/>
        </w:rPr>
        <w:t xml:space="preserve"> e seus predecessores está diretamente de acordo com o mesmo projeto dos </w:t>
      </w:r>
      <w:proofErr w:type="spellStart"/>
      <w:r w:rsidRPr="005D55B6">
        <w:rPr>
          <w:rFonts w:ascii="Verdana" w:eastAsia="Times New Roman" w:hAnsi="Verdana"/>
          <w:b/>
          <w:color w:val="FF0000"/>
          <w:sz w:val="36"/>
          <w:szCs w:val="20"/>
          <w:lang w:eastAsia="pt-BR"/>
        </w:rPr>
        <w:t>Illuminati</w:t>
      </w:r>
      <w:proofErr w:type="spellEnd"/>
      <w:r w:rsidRPr="005D55B6">
        <w:rPr>
          <w:rFonts w:ascii="Verdana" w:eastAsia="Times New Roman" w:hAnsi="Verdana"/>
          <w:b/>
          <w:color w:val="FF0000"/>
          <w:sz w:val="36"/>
          <w:szCs w:val="20"/>
          <w:lang w:eastAsia="pt-BR"/>
        </w:rPr>
        <w:t xml:space="preserve"> de tomarem o controle do mundo</w:t>
      </w:r>
      <w:r w:rsidRPr="005D55B6">
        <w:rPr>
          <w:rFonts w:ascii="Verdana" w:eastAsia="Times New Roman" w:hAnsi="Verdana"/>
          <w:color w:val="000000"/>
          <w:sz w:val="36"/>
          <w:szCs w:val="20"/>
          <w:lang w:eastAsia="pt-BR"/>
        </w:rPr>
        <w:t xml:space="preserve">. Além disso, a surpreendente traição de vários membros do nosso Congresso, especialmente os 66 senadores que assinaram o Tratado Consular, foi cometida por ordens dos </w:t>
      </w:r>
      <w:proofErr w:type="spellStart"/>
      <w:r w:rsidRPr="005D55B6">
        <w:rPr>
          <w:rFonts w:ascii="Verdana" w:eastAsia="Times New Roman" w:hAnsi="Verdana"/>
          <w:color w:val="000000"/>
          <w:sz w:val="36"/>
          <w:szCs w:val="20"/>
          <w:lang w:eastAsia="pt-BR"/>
        </w:rPr>
        <w:t>Illuminati</w:t>
      </w:r>
      <w:proofErr w:type="spellEnd"/>
      <w:r w:rsidRPr="005D55B6">
        <w:rPr>
          <w:rFonts w:ascii="Verdana" w:eastAsia="Times New Roman" w:hAnsi="Verdana"/>
          <w:color w:val="000000"/>
          <w:sz w:val="36"/>
          <w:szCs w:val="20"/>
          <w:lang w:eastAsia="pt-BR"/>
        </w:rPr>
        <w:t>.</w:t>
      </w:r>
    </w:p>
    <w:p w:rsidR="006F40E7" w:rsidRDefault="006F40E7" w:rsidP="005D55B6">
      <w:pPr>
        <w:spacing w:before="100" w:beforeAutospacing="1" w:after="100" w:afterAutospacing="1" w:line="240" w:lineRule="auto"/>
        <w:rPr>
          <w:rFonts w:ascii="Verdana" w:eastAsia="Times New Roman" w:hAnsi="Verdana"/>
          <w:color w:val="000000"/>
          <w:sz w:val="36"/>
          <w:szCs w:val="20"/>
          <w:lang w:eastAsia="pt-BR"/>
        </w:rPr>
      </w:pPr>
    </w:p>
    <w:p w:rsidR="006F40E7" w:rsidRPr="005D55B6" w:rsidRDefault="006F40E7" w:rsidP="005D55B6">
      <w:pPr>
        <w:spacing w:before="100" w:beforeAutospacing="1" w:after="100" w:afterAutospacing="1" w:line="240" w:lineRule="auto"/>
        <w:rPr>
          <w:rFonts w:ascii="Verdana" w:eastAsia="Times New Roman" w:hAnsi="Verdana"/>
          <w:color w:val="000000"/>
          <w:sz w:val="36"/>
          <w:szCs w:val="20"/>
          <w:lang w:eastAsia="pt-BR"/>
        </w:rPr>
      </w:pPr>
      <w:proofErr w:type="spellStart"/>
      <w:r>
        <w:rPr>
          <w:rFonts w:ascii="Verdana" w:eastAsia="Times New Roman" w:hAnsi="Verdana"/>
          <w:color w:val="000000"/>
          <w:sz w:val="36"/>
          <w:szCs w:val="20"/>
          <w:lang w:eastAsia="pt-BR"/>
        </w:rPr>
        <w:t>Marlanfe</w:t>
      </w:r>
      <w:proofErr w:type="spellEnd"/>
      <w:r>
        <w:rPr>
          <w:rFonts w:ascii="Verdana" w:eastAsia="Times New Roman" w:hAnsi="Verdana"/>
          <w:color w:val="000000"/>
          <w:sz w:val="36"/>
          <w:szCs w:val="20"/>
          <w:lang w:eastAsia="pt-BR"/>
        </w:rPr>
        <w:t xml:space="preserve"> – 16 de novembro de 2012.</w:t>
      </w:r>
    </w:p>
    <w:p w:rsidR="005D55B6" w:rsidRPr="005D55B6" w:rsidRDefault="005D55B6" w:rsidP="005D55B6">
      <w:pPr>
        <w:spacing w:before="100" w:beforeAutospacing="1" w:after="100" w:afterAutospacing="1" w:line="240" w:lineRule="auto"/>
        <w:rPr>
          <w:rFonts w:ascii="Verdana" w:eastAsia="Times New Roman" w:hAnsi="Verdana"/>
          <w:color w:val="000000"/>
          <w:sz w:val="36"/>
          <w:szCs w:val="20"/>
          <w:lang w:eastAsia="pt-BR"/>
        </w:rPr>
      </w:pPr>
    </w:p>
    <w:p w:rsidR="005D55B6" w:rsidRPr="005D55B6" w:rsidRDefault="005D55B6" w:rsidP="00AC1CBF">
      <w:pPr>
        <w:spacing w:before="100" w:beforeAutospacing="1" w:after="100" w:afterAutospacing="1" w:line="240" w:lineRule="auto"/>
        <w:rPr>
          <w:rFonts w:ascii="Verdana" w:eastAsia="Times New Roman" w:hAnsi="Verdana"/>
          <w:color w:val="000000"/>
          <w:sz w:val="56"/>
          <w:szCs w:val="20"/>
          <w:lang w:eastAsia="pt-BR"/>
        </w:rPr>
      </w:pPr>
    </w:p>
    <w:p w:rsidR="00AC1CBF" w:rsidRPr="005D55B6" w:rsidRDefault="00AC1CBF" w:rsidP="003A4C3A">
      <w:pPr>
        <w:spacing w:before="100" w:beforeAutospacing="1" w:after="100" w:afterAutospacing="1" w:line="240" w:lineRule="auto"/>
        <w:rPr>
          <w:rStyle w:val="Ttulo1Char"/>
          <w:rFonts w:eastAsia="Calibri"/>
          <w:sz w:val="160"/>
        </w:rPr>
      </w:pPr>
    </w:p>
    <w:p w:rsidR="003A4C3A" w:rsidRPr="00AC1CBF" w:rsidRDefault="003A4C3A">
      <w:pPr>
        <w:rPr>
          <w:sz w:val="40"/>
        </w:rPr>
      </w:pPr>
    </w:p>
    <w:sectPr w:rsidR="003A4C3A" w:rsidRPr="00AC1CBF" w:rsidSect="006C6F8B">
      <w:headerReference w:type="defaul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644" w:rsidRDefault="004D3644" w:rsidP="000A5B3B">
      <w:pPr>
        <w:spacing w:after="0" w:line="240" w:lineRule="auto"/>
      </w:pPr>
      <w:r>
        <w:separator/>
      </w:r>
    </w:p>
  </w:endnote>
  <w:endnote w:type="continuationSeparator" w:id="0">
    <w:p w:rsidR="004D3644" w:rsidRDefault="004D3644" w:rsidP="000A5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644" w:rsidRDefault="004D3644" w:rsidP="000A5B3B">
      <w:pPr>
        <w:spacing w:after="0" w:line="240" w:lineRule="auto"/>
      </w:pPr>
      <w:r>
        <w:separator/>
      </w:r>
    </w:p>
  </w:footnote>
  <w:footnote w:type="continuationSeparator" w:id="0">
    <w:p w:rsidR="004D3644" w:rsidRDefault="004D3644" w:rsidP="000A5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7727"/>
      <w:docPartObj>
        <w:docPartGallery w:val="Page Numbers (Top of Page)"/>
        <w:docPartUnique/>
      </w:docPartObj>
    </w:sdtPr>
    <w:sdtContent>
      <w:p w:rsidR="000A5B3B" w:rsidRDefault="000A5B3B">
        <w:pPr>
          <w:pStyle w:val="Cabealho"/>
        </w:pPr>
        <w:r>
          <w:rPr>
            <w:noProof/>
            <w:lang w:eastAsia="zh-TW"/>
          </w:rPr>
          <w:pict>
            <v:oval id="_x0000_s2049"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2049">
                <w:txbxContent>
                  <w:p w:rsidR="000A5B3B" w:rsidRDefault="000A5B3B">
                    <w:pPr>
                      <w:pStyle w:val="Rodap"/>
                      <w:jc w:val="center"/>
                      <w:rPr>
                        <w:b/>
                        <w:color w:val="FFFFFF" w:themeColor="background1"/>
                        <w:sz w:val="32"/>
                        <w:szCs w:val="32"/>
                      </w:rPr>
                    </w:pPr>
                    <w:fldSimple w:instr=" PAGE    \* MERGEFORMAT ">
                      <w:r w:rsidR="0048071D" w:rsidRPr="0048071D">
                        <w:rPr>
                          <w:b/>
                          <w:noProof/>
                          <w:color w:val="FFFFFF" w:themeColor="background1"/>
                          <w:sz w:val="32"/>
                          <w:szCs w:val="32"/>
                        </w:rPr>
                        <w:t>3</w:t>
                      </w:r>
                    </w:fldSimple>
                  </w:p>
                </w:txbxContent>
              </v:textbox>
              <w10:wrap anchorx="margin" anchory="margin"/>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03A9C"/>
    <w:multiLevelType w:val="multilevel"/>
    <w:tmpl w:val="7E16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A4C3A"/>
    <w:rsid w:val="000A5B3B"/>
    <w:rsid w:val="00127AEE"/>
    <w:rsid w:val="003A4C3A"/>
    <w:rsid w:val="0048071D"/>
    <w:rsid w:val="004D3644"/>
    <w:rsid w:val="005D55B6"/>
    <w:rsid w:val="005E51D0"/>
    <w:rsid w:val="00641870"/>
    <w:rsid w:val="006C6F8B"/>
    <w:rsid w:val="006F40E7"/>
    <w:rsid w:val="00AC1CBF"/>
    <w:rsid w:val="00CE51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3A"/>
    <w:rPr>
      <w:rFonts w:ascii="Calibri" w:eastAsia="Calibri" w:hAnsi="Calibri" w:cs="Times New Roman"/>
    </w:rPr>
  </w:style>
  <w:style w:type="paragraph" w:styleId="Ttulo1">
    <w:name w:val="heading 1"/>
    <w:basedOn w:val="Normal"/>
    <w:next w:val="Normal"/>
    <w:link w:val="Ttulo1Char"/>
    <w:uiPriority w:val="9"/>
    <w:qFormat/>
    <w:rsid w:val="003A4C3A"/>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A4C3A"/>
    <w:rPr>
      <w:rFonts w:ascii="Cambria" w:eastAsia="Times New Roman" w:hAnsi="Cambria" w:cs="Times New Roman"/>
      <w:b/>
      <w:bCs/>
      <w:kern w:val="32"/>
      <w:sz w:val="32"/>
      <w:szCs w:val="32"/>
    </w:rPr>
  </w:style>
  <w:style w:type="paragraph" w:styleId="Ttulo">
    <w:name w:val="Title"/>
    <w:basedOn w:val="Normal"/>
    <w:next w:val="Normal"/>
    <w:link w:val="TtuloChar"/>
    <w:uiPriority w:val="10"/>
    <w:qFormat/>
    <w:rsid w:val="003A4C3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har">
    <w:name w:val="Título Char"/>
    <w:basedOn w:val="Fontepargpadro"/>
    <w:link w:val="Ttulo"/>
    <w:uiPriority w:val="10"/>
    <w:rsid w:val="003A4C3A"/>
    <w:rPr>
      <w:rFonts w:ascii="Cambria" w:eastAsia="Times New Roman" w:hAnsi="Cambria" w:cs="Times New Roman"/>
      <w:color w:val="17365D"/>
      <w:spacing w:val="5"/>
      <w:kern w:val="28"/>
      <w:sz w:val="52"/>
      <w:szCs w:val="52"/>
    </w:rPr>
  </w:style>
  <w:style w:type="character" w:styleId="Hyperlink">
    <w:name w:val="Hyperlink"/>
    <w:basedOn w:val="Fontepargpadro"/>
    <w:uiPriority w:val="99"/>
    <w:semiHidden/>
    <w:unhideWhenUsed/>
    <w:rsid w:val="003A4C3A"/>
    <w:rPr>
      <w:strike w:val="0"/>
      <w:dstrike w:val="0"/>
      <w:color w:val="CFA3EB"/>
      <w:u w:val="none"/>
      <w:effect w:val="none"/>
    </w:rPr>
  </w:style>
  <w:style w:type="paragraph" w:styleId="NormalWeb">
    <w:name w:val="Normal (Web)"/>
    <w:basedOn w:val="Normal"/>
    <w:uiPriority w:val="99"/>
    <w:unhideWhenUsed/>
    <w:rsid w:val="003A4C3A"/>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3A4C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4C3A"/>
    <w:rPr>
      <w:rFonts w:ascii="Tahoma" w:eastAsia="Calibri" w:hAnsi="Tahoma" w:cs="Tahoma"/>
      <w:sz w:val="16"/>
      <w:szCs w:val="16"/>
    </w:rPr>
  </w:style>
  <w:style w:type="character" w:customStyle="1" w:styleId="vcard">
    <w:name w:val="vcard"/>
    <w:basedOn w:val="Fontepargpadro"/>
    <w:rsid w:val="005D55B6"/>
  </w:style>
  <w:style w:type="paragraph" w:styleId="Cabealho">
    <w:name w:val="header"/>
    <w:basedOn w:val="Normal"/>
    <w:link w:val="CabealhoChar"/>
    <w:uiPriority w:val="99"/>
    <w:semiHidden/>
    <w:unhideWhenUsed/>
    <w:rsid w:val="000A5B3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A5B3B"/>
    <w:rPr>
      <w:rFonts w:ascii="Calibri" w:eastAsia="Calibri" w:hAnsi="Calibri" w:cs="Times New Roman"/>
    </w:rPr>
  </w:style>
  <w:style w:type="paragraph" w:styleId="Rodap">
    <w:name w:val="footer"/>
    <w:basedOn w:val="Normal"/>
    <w:link w:val="RodapChar"/>
    <w:uiPriority w:val="99"/>
    <w:unhideWhenUsed/>
    <w:rsid w:val="000A5B3B"/>
    <w:pPr>
      <w:tabs>
        <w:tab w:val="center" w:pos="4252"/>
        <w:tab w:val="right" w:pos="8504"/>
      </w:tabs>
      <w:spacing w:after="0" w:line="240" w:lineRule="auto"/>
    </w:pPr>
  </w:style>
  <w:style w:type="character" w:customStyle="1" w:styleId="RodapChar">
    <w:name w:val="Rodapé Char"/>
    <w:basedOn w:val="Fontepargpadro"/>
    <w:link w:val="Rodap"/>
    <w:uiPriority w:val="99"/>
    <w:rsid w:val="000A5B3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16861568">
      <w:bodyDiv w:val="1"/>
      <w:marLeft w:val="0"/>
      <w:marRight w:val="0"/>
      <w:marTop w:val="0"/>
      <w:marBottom w:val="0"/>
      <w:divBdr>
        <w:top w:val="none" w:sz="0" w:space="0" w:color="auto"/>
        <w:left w:val="none" w:sz="0" w:space="0" w:color="auto"/>
        <w:bottom w:val="none" w:sz="0" w:space="0" w:color="auto"/>
        <w:right w:val="none" w:sz="0" w:space="0" w:color="auto"/>
      </w:divBdr>
      <w:divsChild>
        <w:div w:id="1176725574">
          <w:marLeft w:val="363"/>
          <w:marRight w:val="363"/>
          <w:marTop w:val="363"/>
          <w:marBottom w:val="363"/>
          <w:divBdr>
            <w:top w:val="none" w:sz="0" w:space="0" w:color="auto"/>
            <w:left w:val="none" w:sz="0" w:space="0" w:color="auto"/>
            <w:bottom w:val="none" w:sz="0" w:space="0" w:color="auto"/>
            <w:right w:val="none" w:sz="0" w:space="0" w:color="auto"/>
          </w:divBdr>
          <w:divsChild>
            <w:div w:id="13729048">
              <w:marLeft w:val="61"/>
              <w:marRight w:val="0"/>
              <w:marTop w:val="0"/>
              <w:marBottom w:val="0"/>
              <w:divBdr>
                <w:top w:val="none" w:sz="0" w:space="0" w:color="auto"/>
                <w:left w:val="single" w:sz="4" w:space="3" w:color="1464BF"/>
                <w:bottom w:val="none" w:sz="0" w:space="0" w:color="auto"/>
                <w:right w:val="none" w:sz="0" w:space="0" w:color="auto"/>
              </w:divBdr>
              <w:divsChild>
                <w:div w:id="1336692505">
                  <w:marLeft w:val="0"/>
                  <w:marRight w:val="0"/>
                  <w:marTop w:val="0"/>
                  <w:marBottom w:val="0"/>
                  <w:divBdr>
                    <w:top w:val="none" w:sz="0" w:space="0" w:color="auto"/>
                    <w:left w:val="none" w:sz="0" w:space="0" w:color="auto"/>
                    <w:bottom w:val="none" w:sz="0" w:space="0" w:color="auto"/>
                    <w:right w:val="none" w:sz="0" w:space="0" w:color="auto"/>
                  </w:divBdr>
                </w:div>
              </w:divsChild>
            </w:div>
            <w:div w:id="7728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gnolia.com/bookmarklet/add?url=http%3A%2F%2Fwww.oei-idietics.org%2F2003-04,a617&amp;title=A%20Liga%20das%20Na&#231;&#245;es%20%20est&#225;%20morta,%20viva%20a%20ON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m/bookmarks/mark?op=edit&amp;bkmk=http%3A%2F%2Fwww.oei-idietics.org%2F2003-04,a617&amp;title=A%20Liga%20das%20Na&#231;&#245;es%20%20est&#225;%20morta,%20viva%20a%20ONU..." TargetMode="External"/><Relationship Id="rId17" Type="http://schemas.openxmlformats.org/officeDocument/2006/relationships/hyperlink" Target="http://diplo.org.br/_Marc-Ferro_" TargetMode="External"/><Relationship Id="rId2" Type="http://schemas.openxmlformats.org/officeDocument/2006/relationships/numbering" Target="numbering.xml"/><Relationship Id="rId16" Type="http://schemas.openxmlformats.org/officeDocument/2006/relationships/hyperlink" Target="http://www.addthis.com/bookmark.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g.com/submit?phase=2&amp;url=http%3A%2F%2Fwww.oei-idietics.org%2F2003-04,a617&amp;title=A%20Liga%20das%20Na&#231;&#245;es%20%20est&#225;%20morta,%20viva%20a%20ONU..." TargetMode="External"/><Relationship Id="rId5" Type="http://schemas.openxmlformats.org/officeDocument/2006/relationships/webSettings" Target="webSettings.xml"/><Relationship Id="rId15" Type="http://schemas.openxmlformats.org/officeDocument/2006/relationships/hyperlink" Target="http://www.technorati.com/faves?add=http%3A%2F%2Fwww.oei-idietics.org%2F2003-04,a617" TargetMode="External"/><Relationship Id="rId10" Type="http://schemas.openxmlformats.org/officeDocument/2006/relationships/hyperlink" Target="http://del.icio.us/post?url=http%3A%2F%2Fwww.oei-idietics.org%2F2003-04,a617&amp;title=A%20Liga%20das%20Na&#231;&#245;es%20%20est&#225;%20morta,%20viva%20a%20ON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eddit.com/submit?url=http%3A%2F%2Fwww.oei-idietics.org%2F2003-04,a617&amp;title=A%20Liga%20das%20Na&#231;&#245;es%20%20est&#225;%20morta,%20viva%20a%20ONU..."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AD110-AA1E-445F-B9EE-096BE1B6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2097</Words>
  <Characters>11325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marlanfe tavares oliveira</dc:creator>
  <cp:lastModifiedBy>marlanfe tavares oliveira</cp:lastModifiedBy>
  <cp:revision>48</cp:revision>
  <dcterms:created xsi:type="dcterms:W3CDTF">2012-11-16T15:13:00Z</dcterms:created>
  <dcterms:modified xsi:type="dcterms:W3CDTF">2012-11-16T17:35:00Z</dcterms:modified>
</cp:coreProperties>
</file>