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CEF42" w14:textId="77777777" w:rsidR="00576820" w:rsidRPr="00332B27" w:rsidRDefault="000010CE">
      <w:pPr>
        <w:rPr>
          <w:b/>
          <w:sz w:val="36"/>
          <w:szCs w:val="36"/>
        </w:rPr>
      </w:pPr>
      <w:bookmarkStart w:id="0" w:name="_GoBack"/>
      <w:bookmarkEnd w:id="0"/>
      <w:r w:rsidRPr="00332B27">
        <w:rPr>
          <w:b/>
          <w:sz w:val="36"/>
          <w:szCs w:val="36"/>
        </w:rPr>
        <w:t>ATÉ ONDE VAI O GRANDE ORIENTE DE FRANÇA?</w:t>
      </w:r>
    </w:p>
    <w:p w14:paraId="5BE396A9" w14:textId="77777777" w:rsidR="000010CE" w:rsidRDefault="000010CE">
      <w:pPr>
        <w:rPr>
          <w:sz w:val="36"/>
          <w:szCs w:val="36"/>
        </w:rPr>
      </w:pPr>
    </w:p>
    <w:p w14:paraId="4517A983" w14:textId="77777777" w:rsidR="000010CE" w:rsidRDefault="000010CE">
      <w:pPr>
        <w:rPr>
          <w:sz w:val="36"/>
          <w:szCs w:val="36"/>
        </w:rPr>
      </w:pPr>
      <w:r>
        <w:rPr>
          <w:sz w:val="36"/>
          <w:szCs w:val="36"/>
        </w:rPr>
        <w:tab/>
        <w:t xml:space="preserve">Pessoal, eu necessito que vocês ponham de lado todo preconceito, toda hostilidade contra a Igreja Católica, e leiam o que vou escrever. É História, com “H”, e vou provar que um grande perigo está sobre nossas cabeças. </w:t>
      </w:r>
      <w:r w:rsidR="00105150">
        <w:rPr>
          <w:sz w:val="36"/>
          <w:szCs w:val="36"/>
        </w:rPr>
        <w:t>Ouçam com atenção:</w:t>
      </w:r>
    </w:p>
    <w:p w14:paraId="37CED172" w14:textId="77777777" w:rsidR="00105150" w:rsidRDefault="00E76AD2">
      <w:pPr>
        <w:rPr>
          <w:sz w:val="36"/>
          <w:szCs w:val="36"/>
        </w:rPr>
      </w:pPr>
      <w:r>
        <w:rPr>
          <w:sz w:val="36"/>
          <w:szCs w:val="36"/>
        </w:rPr>
        <w:t xml:space="preserve">O CULTO AO FALSO </w:t>
      </w:r>
      <w:r w:rsidR="00105150">
        <w:rPr>
          <w:sz w:val="36"/>
          <w:szCs w:val="36"/>
        </w:rPr>
        <w:t>CRISTO</w:t>
      </w:r>
    </w:p>
    <w:p w14:paraId="1445C780" w14:textId="77777777" w:rsidR="00105150" w:rsidRPr="0031785E" w:rsidRDefault="00105150">
      <w:pPr>
        <w:rPr>
          <w:sz w:val="36"/>
          <w:szCs w:val="36"/>
        </w:rPr>
      </w:pPr>
      <w:r>
        <w:rPr>
          <w:sz w:val="36"/>
          <w:szCs w:val="36"/>
        </w:rPr>
        <w:tab/>
        <w:t>Na época em que Jesus pregava na Palestina, ou Judeia, Roma era a senhora do mundo. O exército romano e a casa imperial tinha</w:t>
      </w:r>
      <w:r w:rsidR="00AD5A06">
        <w:rPr>
          <w:sz w:val="36"/>
          <w:szCs w:val="36"/>
        </w:rPr>
        <w:t>m</w:t>
      </w:r>
      <w:r>
        <w:rPr>
          <w:sz w:val="36"/>
          <w:szCs w:val="36"/>
        </w:rPr>
        <w:t xml:space="preserve"> como seu deus a divindade frigia</w:t>
      </w:r>
      <w:r w:rsidRPr="00105150">
        <w:rPr>
          <w:b/>
          <w:sz w:val="36"/>
          <w:szCs w:val="36"/>
        </w:rPr>
        <w:t xml:space="preserve"> </w:t>
      </w:r>
      <w:proofErr w:type="spellStart"/>
      <w:r w:rsidRPr="00105150">
        <w:rPr>
          <w:b/>
          <w:sz w:val="36"/>
          <w:szCs w:val="36"/>
        </w:rPr>
        <w:t>Mithra</w:t>
      </w:r>
      <w:proofErr w:type="spellEnd"/>
      <w:r>
        <w:rPr>
          <w:b/>
          <w:sz w:val="36"/>
          <w:szCs w:val="36"/>
        </w:rPr>
        <w:t>.</w:t>
      </w:r>
      <w:r w:rsidR="005E5F76">
        <w:rPr>
          <w:b/>
          <w:sz w:val="36"/>
          <w:szCs w:val="36"/>
        </w:rPr>
        <w:t xml:space="preserve"> </w:t>
      </w:r>
      <w:r w:rsidR="0031785E">
        <w:rPr>
          <w:sz w:val="36"/>
          <w:szCs w:val="36"/>
        </w:rPr>
        <w:t xml:space="preserve">Este deus era representado matando um touro com sua espada, o que significava </w:t>
      </w:r>
      <w:r w:rsidR="0031785E" w:rsidRPr="00AC536E">
        <w:rPr>
          <w:b/>
          <w:sz w:val="36"/>
          <w:szCs w:val="36"/>
        </w:rPr>
        <w:t>“seu poder sobre o mundo material, físico, e ainda, sua força nas guerras e batalhas”.</w:t>
      </w:r>
      <w:r w:rsidR="0031785E">
        <w:rPr>
          <w:sz w:val="36"/>
          <w:szCs w:val="36"/>
        </w:rPr>
        <w:t xml:space="preserve"> Daí ele ter sido tomado pelas legiões romanas como Protetor, e pela </w:t>
      </w:r>
      <w:r w:rsidR="00AC536E">
        <w:rPr>
          <w:sz w:val="36"/>
          <w:szCs w:val="36"/>
        </w:rPr>
        <w:t xml:space="preserve">Família Imperial romana como deus familiar. </w:t>
      </w:r>
    </w:p>
    <w:p w14:paraId="54033F1C" w14:textId="77777777" w:rsidR="00133422" w:rsidRDefault="00883DD3">
      <w:pPr>
        <w:rPr>
          <w:b/>
          <w:sz w:val="36"/>
          <w:szCs w:val="36"/>
        </w:rPr>
      </w:pPr>
      <w:r>
        <w:rPr>
          <w:rFonts w:ascii="Arial" w:hAnsi="Arial" w:cs="Arial"/>
          <w:noProof/>
          <w:sz w:val="20"/>
          <w:szCs w:val="20"/>
          <w:lang w:val="en-US"/>
        </w:rPr>
        <w:drawing>
          <wp:inline distT="0" distB="0" distL="0" distR="0" wp14:anchorId="00F6E1A0" wp14:editId="1A3A55D9">
            <wp:extent cx="2194560" cy="2216785"/>
            <wp:effectExtent l="19050" t="0" r="0" b="0"/>
            <wp:docPr id="5" name="il_fi" descr="230px-Mithra_tor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30px-Mithra_toro_edited"/>
                    <pic:cNvPicPr>
                      <a:picLocks noChangeAspect="1" noChangeArrowheads="1"/>
                    </pic:cNvPicPr>
                  </pic:nvPicPr>
                  <pic:blipFill>
                    <a:blip r:embed="rId9" cstate="print"/>
                    <a:srcRect/>
                    <a:stretch>
                      <a:fillRect/>
                    </a:stretch>
                  </pic:blipFill>
                  <pic:spPr bwMode="auto">
                    <a:xfrm>
                      <a:off x="0" y="0"/>
                      <a:ext cx="2194560" cy="2216785"/>
                    </a:xfrm>
                    <a:prstGeom prst="rect">
                      <a:avLst/>
                    </a:prstGeom>
                    <a:noFill/>
                    <a:ln w="9525">
                      <a:noFill/>
                      <a:miter lim="800000"/>
                      <a:headEnd/>
                      <a:tailEnd/>
                    </a:ln>
                  </pic:spPr>
                </pic:pic>
              </a:graphicData>
            </a:graphic>
          </wp:inline>
        </w:drawing>
      </w:r>
    </w:p>
    <w:p w14:paraId="1B98E533" w14:textId="77777777" w:rsidR="00850FC3" w:rsidRPr="00850FC3" w:rsidRDefault="00850FC3" w:rsidP="00850FC3">
      <w:pPr>
        <w:rPr>
          <w:b/>
          <w:sz w:val="36"/>
          <w:szCs w:val="36"/>
        </w:rPr>
      </w:pPr>
      <w:r>
        <w:rPr>
          <w:b/>
          <w:sz w:val="36"/>
          <w:szCs w:val="36"/>
        </w:rPr>
        <w:lastRenderedPageBreak/>
        <w:tab/>
        <w:t>“</w:t>
      </w:r>
      <w:r w:rsidR="000B6415">
        <w:rPr>
          <w:b/>
          <w:sz w:val="36"/>
          <w:szCs w:val="36"/>
        </w:rPr>
        <w:t xml:space="preserve">O culto </w:t>
      </w:r>
      <w:r w:rsidRPr="00850FC3">
        <w:rPr>
          <w:b/>
          <w:sz w:val="36"/>
          <w:szCs w:val="36"/>
        </w:rPr>
        <w:t xml:space="preserve">do deus Mitra,  começado na Pérsia não menos de 4000 anos atrás, difundiu-se em todo o território do Império Romano chegando a </w:t>
      </w:r>
      <w:r w:rsidR="000B6415">
        <w:rPr>
          <w:b/>
          <w:sz w:val="36"/>
          <w:szCs w:val="36"/>
        </w:rPr>
        <w:t xml:space="preserve">ser uma das religiões mais bem </w:t>
      </w:r>
      <w:r w:rsidRPr="00850FC3">
        <w:rPr>
          <w:b/>
          <w:sz w:val="36"/>
          <w:szCs w:val="36"/>
        </w:rPr>
        <w:t xml:space="preserve">sucedidas </w:t>
      </w:r>
      <w:r w:rsidRPr="00332B27">
        <w:rPr>
          <w:b/>
          <w:color w:val="7030A0"/>
          <w:sz w:val="36"/>
          <w:szCs w:val="36"/>
        </w:rPr>
        <w:t>(mais popular que o próprio cristianismo)</w:t>
      </w:r>
      <w:r w:rsidRPr="00850FC3">
        <w:rPr>
          <w:b/>
          <w:sz w:val="36"/>
          <w:szCs w:val="36"/>
        </w:rPr>
        <w:t xml:space="preserve"> durante quase quatro séculos </w:t>
      </w:r>
    </w:p>
    <w:p w14:paraId="539D88B4" w14:textId="77777777" w:rsidR="00850FC3" w:rsidRDefault="00850FC3" w:rsidP="00850FC3">
      <w:pPr>
        <w:rPr>
          <w:b/>
          <w:sz w:val="36"/>
          <w:szCs w:val="36"/>
        </w:rPr>
      </w:pPr>
      <w:r w:rsidRPr="00850FC3">
        <w:rPr>
          <w:b/>
          <w:sz w:val="36"/>
          <w:szCs w:val="36"/>
        </w:rPr>
        <w:t>seguidos.</w:t>
      </w:r>
      <w:r w:rsidR="000B6415">
        <w:rPr>
          <w:b/>
          <w:sz w:val="36"/>
          <w:szCs w:val="36"/>
        </w:rPr>
        <w:t>”</w:t>
      </w:r>
    </w:p>
    <w:p w14:paraId="5D923D8D" w14:textId="77777777" w:rsidR="000B6415" w:rsidRDefault="000B6415" w:rsidP="00850FC3">
      <w:pPr>
        <w:rPr>
          <w:sz w:val="36"/>
          <w:szCs w:val="36"/>
        </w:rPr>
      </w:pPr>
      <w:r>
        <w:rPr>
          <w:b/>
          <w:sz w:val="36"/>
          <w:szCs w:val="36"/>
        </w:rPr>
        <w:tab/>
      </w:r>
      <w:r>
        <w:rPr>
          <w:sz w:val="36"/>
          <w:szCs w:val="36"/>
        </w:rPr>
        <w:t>Até aí, tudo bem. Uma religião antiga, um deus antigo, que por vias de importação chegou até Roma:</w:t>
      </w:r>
    </w:p>
    <w:p w14:paraId="4E503419" w14:textId="77777777" w:rsidR="00C9650A" w:rsidRPr="00C9650A" w:rsidRDefault="00C9650A" w:rsidP="00C9650A">
      <w:pPr>
        <w:rPr>
          <w:b/>
          <w:sz w:val="36"/>
          <w:szCs w:val="36"/>
        </w:rPr>
      </w:pPr>
      <w:r>
        <w:rPr>
          <w:b/>
          <w:sz w:val="36"/>
          <w:szCs w:val="36"/>
        </w:rPr>
        <w:t>“</w:t>
      </w:r>
      <w:r w:rsidRPr="00C9650A">
        <w:rPr>
          <w:b/>
          <w:sz w:val="36"/>
          <w:szCs w:val="36"/>
        </w:rPr>
        <w:t>Os Magos</w:t>
      </w:r>
      <w:r>
        <w:rPr>
          <w:b/>
          <w:sz w:val="36"/>
          <w:szCs w:val="36"/>
        </w:rPr>
        <w:t xml:space="preserve"> persas </w:t>
      </w:r>
      <w:r w:rsidRPr="00C9650A">
        <w:rPr>
          <w:b/>
          <w:sz w:val="36"/>
          <w:szCs w:val="36"/>
        </w:rPr>
        <w:t>afirmavam que existia uma Tr</w:t>
      </w:r>
      <w:r>
        <w:rPr>
          <w:b/>
          <w:sz w:val="36"/>
          <w:szCs w:val="36"/>
        </w:rPr>
        <w:t xml:space="preserve">indade formada por </w:t>
      </w:r>
      <w:proofErr w:type="spellStart"/>
      <w:r>
        <w:rPr>
          <w:b/>
          <w:sz w:val="36"/>
          <w:szCs w:val="36"/>
        </w:rPr>
        <w:t>Mit</w:t>
      </w:r>
      <w:r w:rsidR="00AD5A06">
        <w:rPr>
          <w:b/>
          <w:sz w:val="36"/>
          <w:szCs w:val="36"/>
        </w:rPr>
        <w:t>h</w:t>
      </w:r>
      <w:r>
        <w:rPr>
          <w:b/>
          <w:sz w:val="36"/>
          <w:szCs w:val="36"/>
        </w:rPr>
        <w:t>ra</w:t>
      </w:r>
      <w:proofErr w:type="spellEnd"/>
      <w:r>
        <w:rPr>
          <w:b/>
          <w:sz w:val="36"/>
          <w:szCs w:val="36"/>
        </w:rPr>
        <w:t xml:space="preserve"> </w:t>
      </w:r>
      <w:r w:rsidRPr="0075342A">
        <w:rPr>
          <w:b/>
          <w:color w:val="7030A0"/>
          <w:sz w:val="36"/>
          <w:szCs w:val="36"/>
        </w:rPr>
        <w:t xml:space="preserve">(o sol espiritual, o Sol Dominus </w:t>
      </w:r>
      <w:proofErr w:type="spellStart"/>
      <w:r w:rsidRPr="0075342A">
        <w:rPr>
          <w:b/>
          <w:color w:val="7030A0"/>
          <w:sz w:val="36"/>
          <w:szCs w:val="36"/>
        </w:rPr>
        <w:t>Invictus</w:t>
      </w:r>
      <w:proofErr w:type="spellEnd"/>
      <w:r w:rsidRPr="0075342A">
        <w:rPr>
          <w:b/>
          <w:color w:val="7030A0"/>
          <w:sz w:val="36"/>
          <w:szCs w:val="36"/>
        </w:rPr>
        <w:t xml:space="preserve"> dos Romanos),</w:t>
      </w:r>
      <w:r w:rsidRPr="00C9650A">
        <w:rPr>
          <w:b/>
          <w:sz w:val="36"/>
          <w:szCs w:val="36"/>
        </w:rPr>
        <w:t xml:space="preserve"> </w:t>
      </w:r>
      <w:proofErr w:type="spellStart"/>
      <w:r w:rsidRPr="00C9650A">
        <w:rPr>
          <w:b/>
          <w:sz w:val="36"/>
          <w:szCs w:val="36"/>
        </w:rPr>
        <w:t>Ormuzd</w:t>
      </w:r>
      <w:proofErr w:type="spellEnd"/>
      <w:r w:rsidRPr="00C9650A">
        <w:rPr>
          <w:b/>
          <w:sz w:val="36"/>
          <w:szCs w:val="36"/>
        </w:rPr>
        <w:t xml:space="preserve"> e </w:t>
      </w:r>
      <w:proofErr w:type="spellStart"/>
      <w:r w:rsidRPr="00C9650A">
        <w:rPr>
          <w:b/>
          <w:sz w:val="36"/>
          <w:szCs w:val="36"/>
        </w:rPr>
        <w:t>Ahriman</w:t>
      </w:r>
      <w:proofErr w:type="spellEnd"/>
      <w:r w:rsidRPr="00C9650A">
        <w:rPr>
          <w:b/>
          <w:sz w:val="36"/>
          <w:szCs w:val="36"/>
        </w:rPr>
        <w:t xml:space="preserve">. Mitra era </w:t>
      </w:r>
    </w:p>
    <w:p w14:paraId="75EB6FCE" w14:textId="77777777" w:rsidR="000B6415" w:rsidRPr="00F91B92" w:rsidRDefault="00C9650A" w:rsidP="00C9650A">
      <w:pPr>
        <w:rPr>
          <w:b/>
          <w:color w:val="7030A0"/>
          <w:sz w:val="36"/>
          <w:szCs w:val="36"/>
        </w:rPr>
      </w:pPr>
      <w:r w:rsidRPr="00C9650A">
        <w:rPr>
          <w:b/>
          <w:sz w:val="36"/>
          <w:szCs w:val="36"/>
        </w:rPr>
        <w:t xml:space="preserve">onissapiente, inimigo da </w:t>
      </w:r>
      <w:proofErr w:type="spellStart"/>
      <w:r w:rsidRPr="00C9650A">
        <w:rPr>
          <w:b/>
          <w:sz w:val="36"/>
          <w:szCs w:val="36"/>
        </w:rPr>
        <w:t>escuridade</w:t>
      </w:r>
      <w:proofErr w:type="spellEnd"/>
      <w:r w:rsidRPr="00C9650A">
        <w:rPr>
          <w:b/>
          <w:sz w:val="36"/>
          <w:szCs w:val="36"/>
        </w:rPr>
        <w:t xml:space="preserve"> e do mal, deus das vitórias militares</w:t>
      </w:r>
      <w:r>
        <w:rPr>
          <w:b/>
          <w:sz w:val="36"/>
          <w:szCs w:val="36"/>
        </w:rPr>
        <w:t xml:space="preserve"> </w:t>
      </w:r>
      <w:r w:rsidRPr="00332B27">
        <w:rPr>
          <w:b/>
          <w:color w:val="7030A0"/>
          <w:sz w:val="36"/>
          <w:szCs w:val="36"/>
        </w:rPr>
        <w:t>(por isso foi adotado pelo exército romano</w:t>
      </w:r>
      <w:r w:rsidR="00332B27" w:rsidRPr="00332B27">
        <w:rPr>
          <w:b/>
          <w:color w:val="7030A0"/>
          <w:sz w:val="36"/>
          <w:szCs w:val="36"/>
        </w:rPr>
        <w:t>)</w:t>
      </w:r>
      <w:r>
        <w:rPr>
          <w:b/>
          <w:sz w:val="36"/>
          <w:szCs w:val="36"/>
        </w:rPr>
        <w:t xml:space="preserve">. </w:t>
      </w:r>
      <w:r w:rsidRPr="00C9650A">
        <w:rPr>
          <w:b/>
          <w:sz w:val="36"/>
          <w:szCs w:val="36"/>
        </w:rPr>
        <w:t>Protetor dos justos, agia como mediador entre a humanidade e o Ser Supremo</w:t>
      </w:r>
      <w:r>
        <w:rPr>
          <w:b/>
          <w:sz w:val="36"/>
          <w:szCs w:val="36"/>
        </w:rPr>
        <w:t xml:space="preserve"> </w:t>
      </w:r>
      <w:r w:rsidRPr="00F91B92">
        <w:rPr>
          <w:b/>
          <w:color w:val="7030A0"/>
          <w:sz w:val="36"/>
          <w:szCs w:val="36"/>
        </w:rPr>
        <w:t>(era um cristo no zoroastrismo).”</w:t>
      </w:r>
    </w:p>
    <w:p w14:paraId="642D3209" w14:textId="77777777" w:rsidR="00C9650A" w:rsidRDefault="00C9650A" w:rsidP="00C9650A">
      <w:pPr>
        <w:rPr>
          <w:sz w:val="36"/>
          <w:szCs w:val="36"/>
        </w:rPr>
      </w:pPr>
      <w:r>
        <w:rPr>
          <w:b/>
          <w:sz w:val="36"/>
          <w:szCs w:val="36"/>
        </w:rPr>
        <w:tab/>
      </w:r>
      <w:r>
        <w:rPr>
          <w:sz w:val="36"/>
          <w:szCs w:val="36"/>
        </w:rPr>
        <w:t xml:space="preserve">A religião persa era muito espiritualizada, </w:t>
      </w:r>
      <w:r w:rsidRPr="00AD5A06">
        <w:rPr>
          <w:b/>
          <w:color w:val="7030A0"/>
          <w:sz w:val="36"/>
          <w:szCs w:val="36"/>
        </w:rPr>
        <w:t xml:space="preserve">o seu deus era </w:t>
      </w:r>
      <w:proofErr w:type="spellStart"/>
      <w:r w:rsidRPr="00AD5A06">
        <w:rPr>
          <w:b/>
          <w:color w:val="7030A0"/>
          <w:sz w:val="36"/>
          <w:szCs w:val="36"/>
        </w:rPr>
        <w:t>Ormuzd</w:t>
      </w:r>
      <w:proofErr w:type="spellEnd"/>
      <w:r w:rsidRPr="00AD5A06">
        <w:rPr>
          <w:b/>
          <w:color w:val="7030A0"/>
          <w:sz w:val="36"/>
          <w:szCs w:val="36"/>
        </w:rPr>
        <w:t>, representado pela Luz, e fisicamente por um fogo ardente em uma pira mantida acesa dia e noite</w:t>
      </w:r>
      <w:r>
        <w:rPr>
          <w:sz w:val="36"/>
          <w:szCs w:val="36"/>
        </w:rPr>
        <w:t xml:space="preserve"> pelos magos persas. Mas</w:t>
      </w:r>
      <w:r w:rsidR="00BE3C29">
        <w:rPr>
          <w:sz w:val="36"/>
          <w:szCs w:val="36"/>
        </w:rPr>
        <w:t xml:space="preserve"> na prática, o homem precisa de um deus mais concreto para adorar: e aí surge </w:t>
      </w:r>
      <w:proofErr w:type="spellStart"/>
      <w:r w:rsidR="00BE3C29">
        <w:rPr>
          <w:b/>
          <w:sz w:val="36"/>
          <w:szCs w:val="36"/>
        </w:rPr>
        <w:t>Mithra</w:t>
      </w:r>
      <w:proofErr w:type="spellEnd"/>
      <w:r w:rsidR="00BE3C29">
        <w:rPr>
          <w:sz w:val="36"/>
          <w:szCs w:val="36"/>
        </w:rPr>
        <w:t xml:space="preserve">, o cristo dos magos da Pérsia, </w:t>
      </w:r>
      <w:r w:rsidR="00BE3C29" w:rsidRPr="00F91B92">
        <w:rPr>
          <w:b/>
          <w:sz w:val="36"/>
          <w:szCs w:val="36"/>
        </w:rPr>
        <w:t>representado pelo sol</w:t>
      </w:r>
      <w:r w:rsidR="00F91B92">
        <w:rPr>
          <w:sz w:val="36"/>
          <w:szCs w:val="36"/>
        </w:rPr>
        <w:t>. No dia 24</w:t>
      </w:r>
      <w:r w:rsidR="00FE622D">
        <w:rPr>
          <w:sz w:val="36"/>
          <w:szCs w:val="36"/>
        </w:rPr>
        <w:t xml:space="preserve">, </w:t>
      </w:r>
      <w:r w:rsidR="00F91B92">
        <w:rPr>
          <w:sz w:val="36"/>
          <w:szCs w:val="36"/>
        </w:rPr>
        <w:t xml:space="preserve"> à meia-noite, a Casa I</w:t>
      </w:r>
      <w:r w:rsidR="00BE3C29">
        <w:rPr>
          <w:sz w:val="36"/>
          <w:szCs w:val="36"/>
        </w:rPr>
        <w:t xml:space="preserve">mperial de Roma celebrava a </w:t>
      </w:r>
      <w:r w:rsidR="008068F2">
        <w:rPr>
          <w:sz w:val="36"/>
          <w:szCs w:val="36"/>
        </w:rPr>
        <w:t xml:space="preserve">“Festa do Sol Invicto”, que era a maior festa em honra a </w:t>
      </w:r>
      <w:proofErr w:type="spellStart"/>
      <w:r w:rsidR="008068F2">
        <w:rPr>
          <w:b/>
          <w:sz w:val="36"/>
          <w:szCs w:val="36"/>
        </w:rPr>
        <w:t>Mithra</w:t>
      </w:r>
      <w:proofErr w:type="spellEnd"/>
      <w:r w:rsidR="008068F2">
        <w:rPr>
          <w:b/>
          <w:sz w:val="36"/>
          <w:szCs w:val="36"/>
        </w:rPr>
        <w:t>.</w:t>
      </w:r>
      <w:r w:rsidR="008068F2">
        <w:rPr>
          <w:sz w:val="36"/>
          <w:szCs w:val="36"/>
        </w:rPr>
        <w:t xml:space="preserve"> Por isto o Papa de Roma substituiu o nome desse </w:t>
      </w:r>
      <w:r w:rsidR="008068F2">
        <w:rPr>
          <w:sz w:val="36"/>
          <w:szCs w:val="36"/>
        </w:rPr>
        <w:lastRenderedPageBreak/>
        <w:t xml:space="preserve">cristo pagão pelo de </w:t>
      </w:r>
      <w:r w:rsidR="008068F2">
        <w:rPr>
          <w:b/>
          <w:sz w:val="36"/>
          <w:szCs w:val="36"/>
        </w:rPr>
        <w:t xml:space="preserve">Jesus, </w:t>
      </w:r>
      <w:r w:rsidR="000A22C5">
        <w:rPr>
          <w:sz w:val="36"/>
          <w:szCs w:val="36"/>
        </w:rPr>
        <w:t>verdadeiro Sol E</w:t>
      </w:r>
      <w:r w:rsidR="008068F2">
        <w:rPr>
          <w:sz w:val="36"/>
          <w:szCs w:val="36"/>
        </w:rPr>
        <w:t xml:space="preserve">spiritual. </w:t>
      </w:r>
      <w:proofErr w:type="spellStart"/>
      <w:r w:rsidR="008068F2" w:rsidRPr="000A22C5">
        <w:rPr>
          <w:b/>
          <w:sz w:val="36"/>
          <w:szCs w:val="36"/>
          <w:u w:val="single"/>
        </w:rPr>
        <w:t>Mithra</w:t>
      </w:r>
      <w:proofErr w:type="spellEnd"/>
      <w:r w:rsidR="008068F2" w:rsidRPr="000A22C5">
        <w:rPr>
          <w:b/>
          <w:sz w:val="36"/>
          <w:szCs w:val="36"/>
          <w:u w:val="single"/>
        </w:rPr>
        <w:t xml:space="preserve"> </w:t>
      </w:r>
      <w:r w:rsidR="008068F2" w:rsidRPr="000A22C5">
        <w:rPr>
          <w:sz w:val="36"/>
          <w:szCs w:val="36"/>
          <w:u w:val="single"/>
        </w:rPr>
        <w:t xml:space="preserve">foi uma fantasia inventada pelos sacerdotes de Zoroastro; </w:t>
      </w:r>
      <w:r w:rsidR="008068F2" w:rsidRPr="003C1407">
        <w:rPr>
          <w:b/>
          <w:sz w:val="36"/>
          <w:szCs w:val="36"/>
        </w:rPr>
        <w:t>Jesus</w:t>
      </w:r>
      <w:r w:rsidR="008068F2" w:rsidRPr="000A22C5">
        <w:rPr>
          <w:sz w:val="36"/>
          <w:szCs w:val="36"/>
          <w:u w:val="single"/>
        </w:rPr>
        <w:t xml:space="preserve"> foi uma pessoa historicamente existente e que teve uma vida exemplar e prodigiosa</w:t>
      </w:r>
      <w:r w:rsidR="008068F2">
        <w:rPr>
          <w:sz w:val="36"/>
          <w:szCs w:val="36"/>
        </w:rPr>
        <w:t xml:space="preserve">. </w:t>
      </w:r>
      <w:r w:rsidR="00991F28" w:rsidRPr="003C1407">
        <w:rPr>
          <w:b/>
          <w:color w:val="002060"/>
          <w:sz w:val="36"/>
          <w:szCs w:val="36"/>
        </w:rPr>
        <w:t xml:space="preserve">Na cabeça do Papa católico, tratava-se de substituir uma </w:t>
      </w:r>
      <w:r w:rsidR="00991F28" w:rsidRPr="003C1407">
        <w:rPr>
          <w:b/>
          <w:color w:val="002060"/>
          <w:sz w:val="36"/>
          <w:szCs w:val="36"/>
          <w:u w:val="single"/>
        </w:rPr>
        <w:t>fantasia</w:t>
      </w:r>
      <w:r w:rsidR="00991F28" w:rsidRPr="003C1407">
        <w:rPr>
          <w:b/>
          <w:color w:val="002060"/>
          <w:sz w:val="36"/>
          <w:szCs w:val="36"/>
        </w:rPr>
        <w:t xml:space="preserve"> por uma </w:t>
      </w:r>
      <w:r w:rsidR="00991F28" w:rsidRPr="003C1407">
        <w:rPr>
          <w:b/>
          <w:color w:val="002060"/>
          <w:sz w:val="36"/>
          <w:szCs w:val="36"/>
          <w:u w:val="single"/>
        </w:rPr>
        <w:t>realidade;</w:t>
      </w:r>
      <w:r w:rsidR="00810576" w:rsidRPr="003C1407">
        <w:rPr>
          <w:b/>
          <w:color w:val="002060"/>
          <w:sz w:val="36"/>
          <w:szCs w:val="36"/>
        </w:rPr>
        <w:t xml:space="preserve"> um deus fictício ou</w:t>
      </w:r>
      <w:r w:rsidR="00991F28" w:rsidRPr="003C1407">
        <w:rPr>
          <w:b/>
          <w:color w:val="002060"/>
          <w:sz w:val="36"/>
          <w:szCs w:val="36"/>
        </w:rPr>
        <w:t xml:space="preserve"> inventado, pelo Filho de Deus encarnado, morto na cruz,</w:t>
      </w:r>
      <w:r w:rsidR="00991F28">
        <w:rPr>
          <w:sz w:val="36"/>
          <w:szCs w:val="36"/>
        </w:rPr>
        <w:t xml:space="preserve"> segundo o atestam os relatos dos Evangelhos. </w:t>
      </w:r>
      <w:r w:rsidR="00FE622D">
        <w:rPr>
          <w:b/>
          <w:color w:val="7030A0"/>
          <w:sz w:val="36"/>
          <w:szCs w:val="36"/>
        </w:rPr>
        <w:t xml:space="preserve">O Papa agiu </w:t>
      </w:r>
      <w:r w:rsidR="00991F28" w:rsidRPr="00FE622D">
        <w:rPr>
          <w:b/>
          <w:color w:val="7030A0"/>
          <w:sz w:val="36"/>
          <w:szCs w:val="36"/>
        </w:rPr>
        <w:t>pedagogicamente,</w:t>
      </w:r>
      <w:r w:rsidR="00991F28">
        <w:rPr>
          <w:sz w:val="36"/>
          <w:szCs w:val="36"/>
        </w:rPr>
        <w:t xml:space="preserve"> no sentido de manter o calendário festivo de Roma, mas substituindo o personagem que era</w:t>
      </w:r>
      <w:r w:rsidR="00FE622D">
        <w:rPr>
          <w:sz w:val="36"/>
          <w:szCs w:val="36"/>
        </w:rPr>
        <w:t xml:space="preserve"> o centro das comemorações;</w:t>
      </w:r>
      <w:r w:rsidR="00810576">
        <w:rPr>
          <w:sz w:val="36"/>
          <w:szCs w:val="36"/>
        </w:rPr>
        <w:t xml:space="preserve"> estou falando</w:t>
      </w:r>
      <w:r w:rsidR="00991F28">
        <w:rPr>
          <w:sz w:val="36"/>
          <w:szCs w:val="36"/>
        </w:rPr>
        <w:t xml:space="preserve"> do nosso Natal.</w:t>
      </w:r>
    </w:p>
    <w:p w14:paraId="34E57B61" w14:textId="77777777" w:rsidR="0075342A" w:rsidRDefault="0075342A" w:rsidP="0075342A">
      <w:pPr>
        <w:rPr>
          <w:sz w:val="36"/>
          <w:szCs w:val="36"/>
        </w:rPr>
      </w:pPr>
      <w:r>
        <w:rPr>
          <w:sz w:val="36"/>
          <w:szCs w:val="36"/>
        </w:rPr>
        <w:t>“</w:t>
      </w:r>
      <w:r w:rsidRPr="0075342A">
        <w:rPr>
          <w:sz w:val="36"/>
          <w:szCs w:val="36"/>
        </w:rPr>
        <w:t xml:space="preserve">O </w:t>
      </w:r>
      <w:proofErr w:type="spellStart"/>
      <w:r w:rsidRPr="0075342A">
        <w:rPr>
          <w:sz w:val="36"/>
          <w:szCs w:val="36"/>
        </w:rPr>
        <w:t>mitraísmo</w:t>
      </w:r>
      <w:proofErr w:type="spellEnd"/>
      <w:r w:rsidRPr="0075342A">
        <w:rPr>
          <w:sz w:val="36"/>
          <w:szCs w:val="36"/>
        </w:rPr>
        <w:t xml:space="preserve"> que entrou no Império Romano era uma mistura de </w:t>
      </w:r>
      <w:proofErr w:type="spellStart"/>
      <w:r w:rsidRPr="0075342A">
        <w:rPr>
          <w:sz w:val="36"/>
          <w:szCs w:val="36"/>
        </w:rPr>
        <w:t>mitraísmo</w:t>
      </w:r>
      <w:proofErr w:type="spellEnd"/>
      <w:r w:rsidRPr="0075342A">
        <w:rPr>
          <w:sz w:val="36"/>
          <w:szCs w:val="36"/>
        </w:rPr>
        <w:t xml:space="preserve"> persa, astrologia babilônica e mistérios gregos. </w:t>
      </w:r>
      <w:r w:rsidRPr="00267751">
        <w:rPr>
          <w:b/>
          <w:sz w:val="36"/>
          <w:szCs w:val="36"/>
        </w:rPr>
        <w:t xml:space="preserve">Os primeiros contatos entre o mundo romano e </w:t>
      </w:r>
      <w:proofErr w:type="spellStart"/>
      <w:r w:rsidRPr="00267751">
        <w:rPr>
          <w:b/>
          <w:sz w:val="36"/>
          <w:szCs w:val="36"/>
        </w:rPr>
        <w:t>mitraístas</w:t>
      </w:r>
      <w:proofErr w:type="spellEnd"/>
      <w:r w:rsidRPr="00267751">
        <w:rPr>
          <w:b/>
          <w:sz w:val="36"/>
          <w:szCs w:val="36"/>
        </w:rPr>
        <w:t xml:space="preserve"> persas datam do I século antes de Cristo, como atesta uma epígrafe de </w:t>
      </w:r>
      <w:proofErr w:type="spellStart"/>
      <w:r w:rsidRPr="00267751">
        <w:rPr>
          <w:b/>
          <w:sz w:val="36"/>
          <w:szCs w:val="36"/>
        </w:rPr>
        <w:t>Antíoco</w:t>
      </w:r>
      <w:proofErr w:type="spellEnd"/>
      <w:r w:rsidRPr="00267751">
        <w:rPr>
          <w:b/>
          <w:sz w:val="36"/>
          <w:szCs w:val="36"/>
        </w:rPr>
        <w:t xml:space="preserve"> I de </w:t>
      </w:r>
      <w:proofErr w:type="spellStart"/>
      <w:r w:rsidRPr="00267751">
        <w:rPr>
          <w:b/>
          <w:sz w:val="36"/>
          <w:szCs w:val="36"/>
        </w:rPr>
        <w:t>Comagene</w:t>
      </w:r>
      <w:proofErr w:type="spellEnd"/>
      <w:r w:rsidRPr="00267751">
        <w:rPr>
          <w:b/>
          <w:sz w:val="36"/>
          <w:szCs w:val="36"/>
        </w:rPr>
        <w:t xml:space="preserve"> (69-34 a.C.) encontrada na Ásia Menor.</w:t>
      </w:r>
      <w:r>
        <w:rPr>
          <w:sz w:val="36"/>
          <w:szCs w:val="36"/>
        </w:rPr>
        <w:t xml:space="preserve"> </w:t>
      </w:r>
      <w:r w:rsidRPr="00267751">
        <w:rPr>
          <w:b/>
          <w:sz w:val="36"/>
          <w:szCs w:val="36"/>
        </w:rPr>
        <w:t xml:space="preserve">Sabe-se, também, que adoradores de Mitra já existiam em Roma na época de Pompeu (67 a.C.) </w:t>
      </w:r>
      <w:r w:rsidRPr="0075342A">
        <w:rPr>
          <w:sz w:val="36"/>
          <w:szCs w:val="36"/>
        </w:rPr>
        <w:t>quando, de acordo com o historiador Pl</w:t>
      </w:r>
      <w:r>
        <w:rPr>
          <w:sz w:val="36"/>
          <w:szCs w:val="36"/>
        </w:rPr>
        <w:t xml:space="preserve">utarco, tropas desse triúnviro </w:t>
      </w:r>
      <w:r w:rsidRPr="0075342A">
        <w:rPr>
          <w:sz w:val="36"/>
          <w:szCs w:val="36"/>
        </w:rPr>
        <w:t xml:space="preserve">descobriram os "rituais secretos" de prisioneiros </w:t>
      </w:r>
      <w:r>
        <w:rPr>
          <w:sz w:val="36"/>
          <w:szCs w:val="36"/>
        </w:rPr>
        <w:t xml:space="preserve">capturados na </w:t>
      </w:r>
      <w:proofErr w:type="spellStart"/>
      <w:r>
        <w:rPr>
          <w:sz w:val="36"/>
          <w:szCs w:val="36"/>
        </w:rPr>
        <w:t>Cilícia</w:t>
      </w:r>
      <w:proofErr w:type="spellEnd"/>
      <w:r>
        <w:rPr>
          <w:sz w:val="36"/>
          <w:szCs w:val="36"/>
        </w:rPr>
        <w:t xml:space="preserve"> (a terra </w:t>
      </w:r>
      <w:r w:rsidRPr="0075342A">
        <w:rPr>
          <w:sz w:val="36"/>
          <w:szCs w:val="36"/>
        </w:rPr>
        <w:t>de São Paulo).</w:t>
      </w:r>
      <w:r w:rsidR="00267751">
        <w:rPr>
          <w:sz w:val="36"/>
          <w:szCs w:val="36"/>
        </w:rPr>
        <w:t>”</w:t>
      </w:r>
    </w:p>
    <w:p w14:paraId="62BB1898" w14:textId="77777777" w:rsidR="00042F76" w:rsidRDefault="00C60A1A" w:rsidP="00C9650A">
      <w:pPr>
        <w:rPr>
          <w:sz w:val="36"/>
          <w:szCs w:val="36"/>
        </w:rPr>
      </w:pPr>
      <w:r>
        <w:rPr>
          <w:sz w:val="36"/>
          <w:szCs w:val="36"/>
        </w:rPr>
        <w:tab/>
        <w:t>Nessa época, Roma era um I</w:t>
      </w:r>
      <w:r w:rsidR="00042F76">
        <w:rPr>
          <w:sz w:val="36"/>
          <w:szCs w:val="36"/>
        </w:rPr>
        <w:t>mpério vastíssimo, e dois militares golpi</w:t>
      </w:r>
      <w:r>
        <w:rPr>
          <w:sz w:val="36"/>
          <w:szCs w:val="36"/>
        </w:rPr>
        <w:t>stas decidiram dividir o território</w:t>
      </w:r>
      <w:r w:rsidR="00042F76">
        <w:rPr>
          <w:sz w:val="36"/>
          <w:szCs w:val="36"/>
        </w:rPr>
        <w:t xml:space="preserve"> para melhor governá-lo: </w:t>
      </w:r>
    </w:p>
    <w:p w14:paraId="3EAB6FB0" w14:textId="77777777" w:rsidR="00D3323D" w:rsidRDefault="00042F76" w:rsidP="00C9650A">
      <w:pPr>
        <w:rPr>
          <w:b/>
          <w:lang w:val="pt-PT"/>
        </w:rPr>
      </w:pPr>
      <w:r>
        <w:rPr>
          <w:sz w:val="36"/>
          <w:szCs w:val="36"/>
        </w:rPr>
        <w:lastRenderedPageBreak/>
        <w:t>“</w:t>
      </w:r>
      <w:r>
        <w:rPr>
          <w:lang w:val="pt-PT"/>
        </w:rPr>
        <w:t xml:space="preserve">A divisão política do </w:t>
      </w:r>
      <w:hyperlink r:id="rId10" w:tooltip="Império Romano" w:history="1">
        <w:r>
          <w:rPr>
            <w:rStyle w:val="Hyperlink"/>
            <w:lang w:val="pt-PT"/>
          </w:rPr>
          <w:t>Império Romano</w:t>
        </w:r>
      </w:hyperlink>
      <w:r>
        <w:rPr>
          <w:lang w:val="pt-PT"/>
        </w:rPr>
        <w:t xml:space="preserve"> teria início no reinado de Diocleciano. Em </w:t>
      </w:r>
      <w:hyperlink r:id="rId11" w:tooltip="286" w:history="1">
        <w:r>
          <w:rPr>
            <w:rStyle w:val="Hyperlink"/>
            <w:lang w:val="pt-PT"/>
          </w:rPr>
          <w:t>286</w:t>
        </w:r>
      </w:hyperlink>
      <w:r>
        <w:rPr>
          <w:lang w:val="pt-PT"/>
        </w:rPr>
        <w:t xml:space="preserve">, com a criação da Tetrarquia, </w:t>
      </w:r>
      <w:r w:rsidRPr="00AA0B1A">
        <w:rPr>
          <w:b/>
          <w:lang w:val="pt-PT"/>
        </w:rPr>
        <w:t xml:space="preserve">a parte Ocidental foi concedida a </w:t>
      </w:r>
      <w:hyperlink r:id="rId12" w:tooltip="Maximiano" w:history="1">
        <w:r w:rsidRPr="00AA0B1A">
          <w:rPr>
            <w:rStyle w:val="Hyperlink"/>
            <w:b/>
            <w:lang w:val="pt-PT"/>
          </w:rPr>
          <w:t>Maximiano</w:t>
        </w:r>
      </w:hyperlink>
      <w:r>
        <w:rPr>
          <w:lang w:val="pt-PT"/>
        </w:rPr>
        <w:t xml:space="preserve">, que recebeu o título de </w:t>
      </w:r>
      <w:r w:rsidRPr="00C60A1A">
        <w:rPr>
          <w:b/>
          <w:color w:val="002060"/>
          <w:lang w:val="pt-PT"/>
        </w:rPr>
        <w:t>augusto</w:t>
      </w:r>
      <w:r w:rsidR="00C60A1A">
        <w:rPr>
          <w:lang w:val="pt-PT"/>
        </w:rPr>
        <w:t xml:space="preserve">, </w:t>
      </w:r>
      <w:r>
        <w:rPr>
          <w:lang w:val="pt-PT"/>
        </w:rPr>
        <w:t xml:space="preserve"> </w:t>
      </w:r>
      <w:r w:rsidRPr="00AA0B1A">
        <w:rPr>
          <w:b/>
          <w:lang w:val="pt-PT"/>
        </w:rPr>
        <w:t xml:space="preserve">e </w:t>
      </w:r>
      <w:hyperlink r:id="rId13" w:tooltip="Constâncio Cloro" w:history="1">
        <w:r w:rsidRPr="00AA0B1A">
          <w:rPr>
            <w:rStyle w:val="Hyperlink"/>
            <w:b/>
            <w:lang w:val="pt-PT"/>
          </w:rPr>
          <w:t>Constâncio Cloro</w:t>
        </w:r>
      </w:hyperlink>
      <w:r w:rsidRPr="00AA0B1A">
        <w:rPr>
          <w:b/>
          <w:lang w:val="pt-PT"/>
        </w:rPr>
        <w:t xml:space="preserve"> foi nomeado seu subordinado</w:t>
      </w:r>
      <w:r>
        <w:rPr>
          <w:lang w:val="pt-PT"/>
        </w:rPr>
        <w:t xml:space="preserve"> </w:t>
      </w:r>
      <w:r w:rsidRPr="00C60A1A">
        <w:rPr>
          <w:b/>
          <w:color w:val="002060"/>
          <w:lang w:val="pt-PT"/>
        </w:rPr>
        <w:t>(</w:t>
      </w:r>
      <w:hyperlink r:id="rId14" w:tooltip="César (título)" w:history="1">
        <w:r w:rsidRPr="00C60A1A">
          <w:rPr>
            <w:rStyle w:val="Hyperlink"/>
            <w:b/>
            <w:color w:val="002060"/>
            <w:lang w:val="pt-PT"/>
          </w:rPr>
          <w:t>césar</w:t>
        </w:r>
      </w:hyperlink>
      <w:r w:rsidRPr="00C60A1A">
        <w:rPr>
          <w:b/>
          <w:color w:val="002060"/>
          <w:lang w:val="pt-PT"/>
        </w:rPr>
        <w:t>)</w:t>
      </w:r>
      <w:r>
        <w:rPr>
          <w:lang w:val="pt-PT"/>
        </w:rPr>
        <w:t xml:space="preserve"> e também Galério. </w:t>
      </w:r>
      <w:r w:rsidRPr="00AA0B1A">
        <w:rPr>
          <w:b/>
          <w:lang w:val="pt-PT"/>
        </w:rPr>
        <w:t>Esse sistema efetivamente dividiu o império em quatro partes e criou capitais separadas,</w:t>
      </w:r>
      <w:r>
        <w:rPr>
          <w:lang w:val="pt-PT"/>
        </w:rPr>
        <w:t xml:space="preserve"> além de Roma, como uma forma de evitar agitação civil que havia marcado o terceiro século. No Ocidente, as capitais eram </w:t>
      </w:r>
      <w:hyperlink r:id="rId15" w:tooltip="Milão" w:history="1">
        <w:r>
          <w:rPr>
            <w:rStyle w:val="Hyperlink"/>
            <w:lang w:val="pt-PT"/>
          </w:rPr>
          <w:t>Milão</w:t>
        </w:r>
      </w:hyperlink>
      <w:r>
        <w:rPr>
          <w:lang w:val="pt-PT"/>
        </w:rPr>
        <w:t xml:space="preserve">, sob o controle de </w:t>
      </w:r>
      <w:r w:rsidRPr="00C60A1A">
        <w:rPr>
          <w:b/>
          <w:color w:val="002060"/>
          <w:lang w:val="pt-PT"/>
        </w:rPr>
        <w:t>Maximiano</w:t>
      </w:r>
      <w:r>
        <w:rPr>
          <w:lang w:val="pt-PT"/>
        </w:rPr>
        <w:t xml:space="preserve">, e </w:t>
      </w:r>
      <w:hyperlink r:id="rId16" w:tooltip="Trier" w:history="1">
        <w:proofErr w:type="spellStart"/>
        <w:r>
          <w:rPr>
            <w:rStyle w:val="Hyperlink"/>
            <w:lang w:val="pt-PT"/>
          </w:rPr>
          <w:t>Trier</w:t>
        </w:r>
        <w:proofErr w:type="spellEnd"/>
      </w:hyperlink>
      <w:r>
        <w:rPr>
          <w:lang w:val="pt-PT"/>
        </w:rPr>
        <w:t xml:space="preserve">, sob controle de </w:t>
      </w:r>
      <w:r w:rsidRPr="00C60A1A">
        <w:rPr>
          <w:b/>
          <w:color w:val="002060"/>
          <w:lang w:val="pt-PT"/>
        </w:rPr>
        <w:t>Constâncio</w:t>
      </w:r>
      <w:r>
        <w:rPr>
          <w:lang w:val="pt-PT"/>
        </w:rPr>
        <w:t xml:space="preserve">. </w:t>
      </w:r>
      <w:r w:rsidRPr="00AA0B1A">
        <w:rPr>
          <w:b/>
          <w:lang w:val="pt-PT"/>
        </w:rPr>
        <w:t xml:space="preserve">Em </w:t>
      </w:r>
      <w:hyperlink r:id="rId17" w:tooltip="1 de maio" w:history="1">
        <w:r w:rsidRPr="00AA0B1A">
          <w:rPr>
            <w:rStyle w:val="Hyperlink"/>
            <w:b/>
            <w:lang w:val="pt-PT"/>
          </w:rPr>
          <w:t>1</w:t>
        </w:r>
        <w:r w:rsidR="00425BDB">
          <w:rPr>
            <w:rStyle w:val="Hyperlink"/>
            <w:b/>
            <w:lang w:val="pt-PT"/>
          </w:rPr>
          <w:t>º</w:t>
        </w:r>
        <w:r w:rsidRPr="00AA0B1A">
          <w:rPr>
            <w:rStyle w:val="Hyperlink"/>
            <w:b/>
            <w:lang w:val="pt-PT"/>
          </w:rPr>
          <w:t xml:space="preserve"> de maio</w:t>
        </w:r>
      </w:hyperlink>
      <w:r w:rsidRPr="00AA0B1A">
        <w:rPr>
          <w:b/>
          <w:lang w:val="pt-PT"/>
        </w:rPr>
        <w:t xml:space="preserve"> de </w:t>
      </w:r>
      <w:hyperlink r:id="rId18" w:tooltip="305" w:history="1">
        <w:r w:rsidRPr="00AA0B1A">
          <w:rPr>
            <w:rStyle w:val="Hyperlink"/>
            <w:b/>
            <w:lang w:val="pt-PT"/>
          </w:rPr>
          <w:t>305</w:t>
        </w:r>
      </w:hyperlink>
      <w:r w:rsidRPr="00AA0B1A">
        <w:rPr>
          <w:b/>
          <w:lang w:val="pt-PT"/>
        </w:rPr>
        <w:t xml:space="preserve">, os dois </w:t>
      </w:r>
      <w:hyperlink r:id="rId19" w:tooltip="Augusto (título)" w:history="1">
        <w:r w:rsidRPr="00AA0B1A">
          <w:rPr>
            <w:rStyle w:val="Hyperlink"/>
            <w:b/>
            <w:i/>
            <w:iCs/>
            <w:lang w:val="pt-PT"/>
          </w:rPr>
          <w:t>augustos</w:t>
        </w:r>
      </w:hyperlink>
      <w:r w:rsidR="00425BDB">
        <w:rPr>
          <w:b/>
          <w:lang w:val="pt-PT"/>
        </w:rPr>
        <w:t xml:space="preserve"> mais velhos</w:t>
      </w:r>
      <w:r w:rsidRPr="00AA0B1A">
        <w:rPr>
          <w:b/>
          <w:lang w:val="pt-PT"/>
        </w:rPr>
        <w:t xml:space="preserve"> aposentaram-se e foram substituídos .</w:t>
      </w:r>
      <w:r w:rsidR="00AA0B1A">
        <w:rPr>
          <w:b/>
          <w:lang w:val="pt-PT"/>
        </w:rPr>
        <w:t xml:space="preserve"> </w:t>
      </w:r>
    </w:p>
    <w:p w14:paraId="51E87F10" w14:textId="77777777" w:rsidR="00837F06" w:rsidRDefault="00AA0B1A" w:rsidP="00692536">
      <w:pPr>
        <w:rPr>
          <w:lang w:val="pt-PT"/>
        </w:rPr>
      </w:pPr>
      <w:r>
        <w:rPr>
          <w:lang w:val="pt-PT"/>
        </w:rPr>
        <w:t xml:space="preserve">O sistema de </w:t>
      </w:r>
      <w:hyperlink r:id="rId20" w:tooltip="Tetrarquia" w:history="1">
        <w:r>
          <w:rPr>
            <w:rStyle w:val="Hyperlink"/>
            <w:lang w:val="pt-PT"/>
          </w:rPr>
          <w:t>tetrarquia</w:t>
        </w:r>
      </w:hyperlink>
      <w:r>
        <w:rPr>
          <w:lang w:val="pt-PT"/>
        </w:rPr>
        <w:t xml:space="preserve"> rapidamente foi desfeito </w:t>
      </w:r>
      <w:r w:rsidRPr="00D3323D">
        <w:rPr>
          <w:b/>
          <w:lang w:val="pt-PT"/>
        </w:rPr>
        <w:t xml:space="preserve">quando o imperador do Ocidente </w:t>
      </w:r>
      <w:hyperlink r:id="rId21" w:tooltip="Constâncio Cloro" w:history="1">
        <w:r w:rsidRPr="00D3323D">
          <w:rPr>
            <w:rStyle w:val="Hyperlink"/>
            <w:b/>
            <w:lang w:val="pt-PT"/>
          </w:rPr>
          <w:t>Constâncio Cloro</w:t>
        </w:r>
      </w:hyperlink>
      <w:r w:rsidRPr="00D3323D">
        <w:rPr>
          <w:b/>
          <w:lang w:val="pt-PT"/>
        </w:rPr>
        <w:t xml:space="preserve"> morreu inesperadamente em </w:t>
      </w:r>
      <w:hyperlink r:id="rId22" w:tooltip="306" w:history="1">
        <w:r w:rsidRPr="00D3323D">
          <w:rPr>
            <w:rStyle w:val="Hyperlink"/>
            <w:b/>
            <w:lang w:val="pt-PT"/>
          </w:rPr>
          <w:t>306</w:t>
        </w:r>
      </w:hyperlink>
      <w:r w:rsidRPr="00D3323D">
        <w:rPr>
          <w:b/>
          <w:lang w:val="pt-PT"/>
        </w:rPr>
        <w:t xml:space="preserve">, e seu filho Constantino foi proclamado </w:t>
      </w:r>
      <w:hyperlink r:id="rId23" w:tooltip="Augusto (título)" w:history="1">
        <w:r w:rsidRPr="00D3323D">
          <w:rPr>
            <w:rStyle w:val="Hyperlink"/>
            <w:b/>
            <w:i/>
            <w:iCs/>
            <w:lang w:val="pt-PT"/>
          </w:rPr>
          <w:t>augusto</w:t>
        </w:r>
      </w:hyperlink>
      <w:r w:rsidRPr="00D3323D">
        <w:rPr>
          <w:b/>
          <w:lang w:val="pt-PT"/>
        </w:rPr>
        <w:t xml:space="preserve"> do Ocidente pelas legiões na </w:t>
      </w:r>
      <w:hyperlink r:id="rId24" w:tooltip="Britânia (província romana)" w:history="1">
        <w:proofErr w:type="spellStart"/>
        <w:r w:rsidRPr="00D3323D">
          <w:rPr>
            <w:rStyle w:val="Hyperlink"/>
            <w:b/>
            <w:lang w:val="pt-PT"/>
          </w:rPr>
          <w:t>Britânia</w:t>
        </w:r>
        <w:proofErr w:type="spellEnd"/>
      </w:hyperlink>
      <w:r w:rsidRPr="00D3323D">
        <w:rPr>
          <w:b/>
          <w:lang w:val="pt-PT"/>
        </w:rPr>
        <w:t>.</w:t>
      </w:r>
      <w:r>
        <w:rPr>
          <w:lang w:val="pt-PT"/>
        </w:rPr>
        <w:t xml:space="preserve"> Uma crise seguiu-se, já que vários reclamavam o reino da parte Ocidental. </w:t>
      </w:r>
      <w:r w:rsidRPr="00D3323D">
        <w:rPr>
          <w:b/>
          <w:lang w:val="pt-PT"/>
        </w:rPr>
        <w:t xml:space="preserve">Em </w:t>
      </w:r>
      <w:hyperlink r:id="rId25" w:tooltip="308" w:history="1">
        <w:r w:rsidRPr="00D3323D">
          <w:rPr>
            <w:rStyle w:val="Hyperlink"/>
            <w:b/>
            <w:lang w:val="pt-PT"/>
          </w:rPr>
          <w:t>308</w:t>
        </w:r>
      </w:hyperlink>
      <w:r w:rsidRPr="00D3323D">
        <w:rPr>
          <w:b/>
          <w:lang w:val="pt-PT"/>
        </w:rPr>
        <w:t xml:space="preserve">, o </w:t>
      </w:r>
      <w:r w:rsidRPr="00D3323D">
        <w:rPr>
          <w:b/>
          <w:i/>
          <w:iCs/>
          <w:lang w:val="pt-PT"/>
        </w:rPr>
        <w:t>augusto</w:t>
      </w:r>
      <w:r w:rsidRPr="00D3323D">
        <w:rPr>
          <w:b/>
          <w:lang w:val="pt-PT"/>
        </w:rPr>
        <w:t xml:space="preserve"> do Oriente, </w:t>
      </w:r>
      <w:hyperlink r:id="rId26" w:tooltip="Galério" w:history="1">
        <w:proofErr w:type="spellStart"/>
        <w:r w:rsidRPr="00D3323D">
          <w:rPr>
            <w:rStyle w:val="Hyperlink"/>
            <w:b/>
            <w:lang w:val="pt-PT"/>
          </w:rPr>
          <w:t>Galério</w:t>
        </w:r>
        <w:proofErr w:type="spellEnd"/>
      </w:hyperlink>
      <w:r w:rsidRPr="00D3323D">
        <w:rPr>
          <w:b/>
          <w:lang w:val="pt-PT"/>
        </w:rPr>
        <w:t xml:space="preserve">, arranjou uma conferência em </w:t>
      </w:r>
      <w:hyperlink r:id="rId27" w:tooltip="Carnunto" w:history="1">
        <w:proofErr w:type="spellStart"/>
        <w:r w:rsidRPr="00D3323D">
          <w:rPr>
            <w:rStyle w:val="Hyperlink"/>
            <w:b/>
            <w:lang w:val="pt-PT"/>
          </w:rPr>
          <w:t>Carnunto</w:t>
        </w:r>
        <w:proofErr w:type="spellEnd"/>
      </w:hyperlink>
      <w:r w:rsidRPr="00D3323D">
        <w:rPr>
          <w:b/>
          <w:lang w:val="pt-PT"/>
        </w:rPr>
        <w:t xml:space="preserve"> (atual </w:t>
      </w:r>
      <w:hyperlink r:id="rId28" w:tooltip="Petronell-Carnuntum" w:history="1">
        <w:proofErr w:type="spellStart"/>
        <w:r w:rsidRPr="00D3323D">
          <w:rPr>
            <w:rStyle w:val="Hyperlink"/>
            <w:b/>
            <w:lang w:val="pt-PT"/>
          </w:rPr>
          <w:t>Petronell-Carnuntum</w:t>
        </w:r>
        <w:proofErr w:type="spellEnd"/>
      </w:hyperlink>
      <w:r w:rsidRPr="00D3323D">
        <w:rPr>
          <w:b/>
          <w:lang w:val="pt-PT"/>
        </w:rPr>
        <w:t xml:space="preserve">, na </w:t>
      </w:r>
      <w:hyperlink r:id="rId29" w:tooltip="Áustria" w:history="1">
        <w:r w:rsidRPr="00D3323D">
          <w:rPr>
            <w:rStyle w:val="Hyperlink"/>
            <w:b/>
            <w:lang w:val="pt-PT"/>
          </w:rPr>
          <w:t>Áustria</w:t>
        </w:r>
      </w:hyperlink>
      <w:r w:rsidRPr="00D3323D">
        <w:rPr>
          <w:b/>
          <w:lang w:val="pt-PT"/>
        </w:rPr>
        <w:t xml:space="preserve">), na </w:t>
      </w:r>
      <w:hyperlink r:id="rId30" w:tooltip="Panônia" w:history="1">
        <w:proofErr w:type="spellStart"/>
        <w:r w:rsidRPr="00D3323D">
          <w:rPr>
            <w:rStyle w:val="Hyperlink"/>
            <w:b/>
            <w:lang w:val="pt-PT"/>
          </w:rPr>
          <w:t>Panônia</w:t>
        </w:r>
        <w:proofErr w:type="spellEnd"/>
      </w:hyperlink>
      <w:r w:rsidRPr="00D3323D">
        <w:rPr>
          <w:b/>
          <w:lang w:val="pt-PT"/>
        </w:rPr>
        <w:t xml:space="preserve">, o que reviveu a tetrarquia </w:t>
      </w:r>
      <w:r w:rsidRPr="0031785E">
        <w:rPr>
          <w:b/>
          <w:u w:val="single"/>
          <w:lang w:val="pt-PT"/>
        </w:rPr>
        <w:t xml:space="preserve">dividindo o Ocidente entre Constantino e um novato chamado </w:t>
      </w:r>
      <w:hyperlink r:id="rId31" w:tooltip="Licínio" w:history="1">
        <w:r w:rsidRPr="0031785E">
          <w:rPr>
            <w:rStyle w:val="Hyperlink"/>
            <w:b/>
            <w:lang w:val="pt-PT"/>
          </w:rPr>
          <w:t>Licínio</w:t>
        </w:r>
      </w:hyperlink>
      <w:r w:rsidRPr="0031785E">
        <w:rPr>
          <w:b/>
          <w:u w:val="single"/>
          <w:lang w:val="pt-PT"/>
        </w:rPr>
        <w:t>.</w:t>
      </w:r>
      <w:r>
        <w:rPr>
          <w:lang w:val="pt-PT"/>
        </w:rPr>
        <w:t xml:space="preserve"> </w:t>
      </w:r>
      <w:r w:rsidR="0060685C">
        <w:rPr>
          <w:lang w:val="pt-PT"/>
        </w:rPr>
        <w:t>(Wikipedia)</w:t>
      </w:r>
    </w:p>
    <w:p w14:paraId="5F5F77A1" w14:textId="77777777" w:rsidR="00837F06" w:rsidRDefault="00B13705" w:rsidP="00837F06">
      <w:pPr>
        <w:shd w:val="clear" w:color="auto" w:fill="FFFFFF"/>
        <w:spacing w:after="0"/>
        <w:rPr>
          <w:rFonts w:ascii="Trebuchet MS" w:hAnsi="Trebuchet MS"/>
          <w:sz w:val="15"/>
          <w:szCs w:val="15"/>
          <w:lang w:val="pt-PT"/>
        </w:rPr>
      </w:pPr>
      <w:r>
        <w:rPr>
          <w:rFonts w:ascii="Trebuchet MS" w:hAnsi="Trebuchet MS"/>
          <w:sz w:val="15"/>
          <w:szCs w:val="15"/>
          <w:lang w:val="pt-PT"/>
        </w:rPr>
        <w:pict w14:anchorId="4AFC2B71">
          <v:rect id="_x0000_i1025" style="width:0;height:0" o:hralign="center" o:hrstd="t" o:hr="t" fillcolor="#a0a0a0" stroked="f"/>
        </w:pict>
      </w:r>
    </w:p>
    <w:p w14:paraId="6C7D4E20" w14:textId="77777777" w:rsidR="00837F06" w:rsidRPr="0099010F" w:rsidRDefault="00DF630B" w:rsidP="0099010F">
      <w:pPr>
        <w:pStyle w:val="NormalWeb"/>
        <w:shd w:val="clear" w:color="auto" w:fill="FFFFFF"/>
        <w:jc w:val="both"/>
        <w:rPr>
          <w:rFonts w:ascii="Trebuchet MS" w:hAnsi="Trebuchet MS"/>
          <w:b/>
          <w:color w:val="auto"/>
          <w:sz w:val="22"/>
          <w:szCs w:val="22"/>
          <w:lang w:val="pt-PT"/>
        </w:rPr>
      </w:pPr>
      <w:r>
        <w:rPr>
          <w:rFonts w:ascii="Trebuchet MS" w:hAnsi="Trebuchet MS"/>
          <w:b/>
          <w:color w:val="auto"/>
          <w:sz w:val="22"/>
          <w:szCs w:val="22"/>
          <w:lang w:val="pt-PT"/>
        </w:rPr>
        <w:t>“</w:t>
      </w:r>
      <w:r w:rsidR="00837F06" w:rsidRPr="009F7A29">
        <w:rPr>
          <w:rFonts w:ascii="Trebuchet MS" w:hAnsi="Trebuchet MS"/>
          <w:b/>
          <w:color w:val="auto"/>
          <w:sz w:val="22"/>
          <w:szCs w:val="22"/>
          <w:lang w:val="pt-PT"/>
        </w:rPr>
        <w:t>A Batalha da Ponte Mílvia teve lugar a 28 de Outubro de 312</w:t>
      </w:r>
      <w:r w:rsidR="00425BDB">
        <w:rPr>
          <w:rFonts w:ascii="Trebuchet MS" w:hAnsi="Trebuchet MS"/>
          <w:b/>
          <w:color w:val="auto"/>
          <w:sz w:val="22"/>
          <w:szCs w:val="22"/>
          <w:lang w:val="pt-PT"/>
        </w:rPr>
        <w:t xml:space="preserve"> </w:t>
      </w:r>
      <w:r w:rsidR="00425BDB" w:rsidRPr="00425BDB">
        <w:rPr>
          <w:rFonts w:ascii="Trebuchet MS" w:hAnsi="Trebuchet MS"/>
          <w:b/>
          <w:color w:val="7030A0"/>
          <w:sz w:val="22"/>
          <w:szCs w:val="22"/>
          <w:lang w:val="pt-PT"/>
        </w:rPr>
        <w:t>(4 anos após a morte de Constâncio Cloro)</w:t>
      </w:r>
      <w:r w:rsidR="00837F06" w:rsidRPr="009F7A29">
        <w:rPr>
          <w:rFonts w:ascii="Trebuchet MS" w:hAnsi="Trebuchet MS"/>
          <w:b/>
          <w:color w:val="auto"/>
          <w:sz w:val="22"/>
          <w:szCs w:val="22"/>
          <w:lang w:val="pt-PT"/>
        </w:rPr>
        <w:t>, entre os Impera</w:t>
      </w:r>
      <w:r w:rsidR="00425BDB">
        <w:rPr>
          <w:rFonts w:ascii="Trebuchet MS" w:hAnsi="Trebuchet MS"/>
          <w:b/>
          <w:color w:val="auto"/>
          <w:sz w:val="22"/>
          <w:szCs w:val="22"/>
          <w:lang w:val="pt-PT"/>
        </w:rPr>
        <w:t>dores romanos Constantino</w:t>
      </w:r>
      <w:r w:rsidR="00837F06" w:rsidRPr="009F7A29">
        <w:rPr>
          <w:rFonts w:ascii="Trebuchet MS" w:hAnsi="Trebuchet MS"/>
          <w:b/>
          <w:color w:val="auto"/>
          <w:sz w:val="22"/>
          <w:szCs w:val="22"/>
          <w:lang w:val="pt-PT"/>
        </w:rPr>
        <w:t xml:space="preserve"> e Maxêncio</w:t>
      </w:r>
      <w:r w:rsidR="009F7A29">
        <w:rPr>
          <w:rFonts w:ascii="Trebuchet MS" w:hAnsi="Trebuchet MS"/>
          <w:b/>
          <w:color w:val="auto"/>
          <w:sz w:val="22"/>
          <w:szCs w:val="22"/>
          <w:lang w:val="pt-PT"/>
        </w:rPr>
        <w:t xml:space="preserve"> </w:t>
      </w:r>
      <w:r w:rsidR="009F7A29" w:rsidRPr="00C441F1">
        <w:rPr>
          <w:rFonts w:ascii="Trebuchet MS" w:hAnsi="Trebuchet MS"/>
          <w:b/>
          <w:color w:val="002060"/>
          <w:sz w:val="22"/>
          <w:szCs w:val="22"/>
          <w:lang w:val="pt-PT"/>
        </w:rPr>
        <w:t>(ambos adoravam Mithra)</w:t>
      </w:r>
      <w:r w:rsidR="00837F06" w:rsidRPr="00C441F1">
        <w:rPr>
          <w:rFonts w:ascii="Trebuchet MS" w:hAnsi="Trebuchet MS"/>
          <w:b/>
          <w:color w:val="002060"/>
          <w:sz w:val="22"/>
          <w:szCs w:val="22"/>
          <w:lang w:val="pt-PT"/>
        </w:rPr>
        <w:t>.</w:t>
      </w:r>
      <w:r w:rsidR="00837F06" w:rsidRPr="009F7A29">
        <w:rPr>
          <w:rFonts w:ascii="Trebuchet MS" w:hAnsi="Trebuchet MS"/>
          <w:b/>
          <w:color w:val="auto"/>
          <w:sz w:val="22"/>
          <w:szCs w:val="22"/>
          <w:lang w:val="pt-PT"/>
        </w:rPr>
        <w:t xml:space="preserve"> Com a vitória de Constantino, o rumo da História da Europa e, por extensão, do Ociden</w:t>
      </w:r>
      <w:r w:rsidR="0099010F">
        <w:rPr>
          <w:rFonts w:ascii="Trebuchet MS" w:hAnsi="Trebuchet MS"/>
          <w:b/>
          <w:color w:val="auto"/>
          <w:sz w:val="22"/>
          <w:szCs w:val="22"/>
          <w:lang w:val="pt-PT"/>
        </w:rPr>
        <w:t xml:space="preserve">te, seria alterado radicalmente: </w:t>
      </w:r>
      <w:r w:rsidR="0099010F">
        <w:rPr>
          <w:rFonts w:ascii="Trebuchet MS" w:hAnsi="Trebuchet MS"/>
          <w:b/>
          <w:color w:val="002060"/>
          <w:sz w:val="22"/>
          <w:szCs w:val="22"/>
          <w:lang w:val="pt-PT"/>
        </w:rPr>
        <w:t>a</w:t>
      </w:r>
      <w:r w:rsidR="00837F06" w:rsidRPr="00DF630B">
        <w:rPr>
          <w:rFonts w:ascii="Trebuchet MS" w:hAnsi="Trebuchet MS"/>
          <w:b/>
          <w:color w:val="002060"/>
          <w:sz w:val="22"/>
          <w:szCs w:val="22"/>
          <w:lang w:val="pt-PT"/>
        </w:rPr>
        <w:t xml:space="preserve"> tradição sustenta que, ao anoitecer de 27 de Outubro, quando os exércitos se preparavam para a batalha, Constantino teve uma visão das letras gregas XP </w:t>
      </w:r>
      <w:r w:rsidR="00837F06" w:rsidRPr="00A6391C">
        <w:rPr>
          <w:rFonts w:ascii="Trebuchet MS" w:hAnsi="Trebuchet MS"/>
          <w:b/>
          <w:color w:val="7030A0"/>
          <w:sz w:val="22"/>
          <w:szCs w:val="22"/>
          <w:lang w:val="pt-PT"/>
        </w:rPr>
        <w:t>(Chi-Rho, as primeiras duas letras de Χριστός, “Cristo”)</w:t>
      </w:r>
      <w:r w:rsidR="00837F06" w:rsidRPr="00DF630B">
        <w:rPr>
          <w:rFonts w:ascii="Trebuchet MS" w:hAnsi="Trebuchet MS"/>
          <w:b/>
          <w:color w:val="002060"/>
          <w:sz w:val="22"/>
          <w:szCs w:val="22"/>
          <w:lang w:val="pt-PT"/>
        </w:rPr>
        <w:t xml:space="preserve"> entrelaçadas com uma cruz, juntamente com a inscrição “In Hoc Signo Vinces”, que significa “Sob este signo vencerás”.</w:t>
      </w:r>
    </w:p>
    <w:p w14:paraId="1E2B1E62" w14:textId="77777777" w:rsidR="00DF630B" w:rsidRPr="00DF630B" w:rsidRDefault="00C441F1" w:rsidP="0060685C">
      <w:pPr>
        <w:pStyle w:val="Heading2"/>
        <w:rPr>
          <w:lang w:val="pt-PT"/>
        </w:rPr>
      </w:pPr>
      <w:r>
        <w:rPr>
          <w:rFonts w:ascii="Trebuchet MS" w:hAnsi="Trebuchet MS"/>
          <w:b w:val="0"/>
          <w:sz w:val="22"/>
          <w:szCs w:val="22"/>
          <w:lang w:val="pt-PT"/>
        </w:rPr>
        <w:t>Constantino, que</w:t>
      </w:r>
      <w:r w:rsidR="00A6391C">
        <w:rPr>
          <w:rFonts w:ascii="Trebuchet MS" w:hAnsi="Trebuchet MS"/>
          <w:b w:val="0"/>
          <w:sz w:val="22"/>
          <w:szCs w:val="22"/>
          <w:lang w:val="pt-PT"/>
        </w:rPr>
        <w:t xml:space="preserve"> ainda</w:t>
      </w:r>
      <w:r>
        <w:rPr>
          <w:rFonts w:ascii="Trebuchet MS" w:hAnsi="Trebuchet MS"/>
          <w:b w:val="0"/>
          <w:sz w:val="22"/>
          <w:szCs w:val="22"/>
          <w:lang w:val="pt-PT"/>
        </w:rPr>
        <w:t xml:space="preserve"> era pagão</w:t>
      </w:r>
      <w:r w:rsidR="00A6391C">
        <w:rPr>
          <w:rFonts w:ascii="Trebuchet MS" w:hAnsi="Trebuchet MS"/>
          <w:b w:val="0"/>
          <w:sz w:val="22"/>
          <w:szCs w:val="22"/>
          <w:lang w:val="pt-PT"/>
        </w:rPr>
        <w:t xml:space="preserve"> e mitraísta</w:t>
      </w:r>
      <w:r>
        <w:rPr>
          <w:rFonts w:ascii="Trebuchet MS" w:hAnsi="Trebuchet MS"/>
          <w:b w:val="0"/>
          <w:sz w:val="22"/>
          <w:szCs w:val="22"/>
          <w:lang w:val="pt-PT"/>
        </w:rPr>
        <w:t xml:space="preserve"> a esta</w:t>
      </w:r>
      <w:r w:rsidR="00837F06" w:rsidRPr="009F7A29">
        <w:rPr>
          <w:rFonts w:ascii="Trebuchet MS" w:hAnsi="Trebuchet MS"/>
          <w:b w:val="0"/>
          <w:sz w:val="22"/>
          <w:szCs w:val="22"/>
          <w:lang w:val="pt-PT"/>
        </w:rPr>
        <w:t xml:space="preserve"> altura, colocou o símbolo nos escudos dos seus soldados. </w:t>
      </w:r>
      <w:r w:rsidR="00837F06" w:rsidRPr="009F7A29">
        <w:rPr>
          <w:rFonts w:ascii="Trebuchet MS" w:hAnsi="Trebuchet MS"/>
          <w:b w:val="0"/>
          <w:sz w:val="22"/>
          <w:szCs w:val="22"/>
          <w:u w:val="single"/>
          <w:lang w:val="pt-PT"/>
        </w:rPr>
        <w:t>Após vencer esta batalha, o Imperador converteu-se ao Cristianismo e tornou esta religião a oficial de todo o Império Romano do Ocidente</w:t>
      </w:r>
      <w:r>
        <w:rPr>
          <w:rFonts w:ascii="Trebuchet MS" w:hAnsi="Trebuchet MS"/>
          <w:b w:val="0"/>
          <w:sz w:val="22"/>
          <w:szCs w:val="22"/>
          <w:u w:val="single"/>
          <w:lang w:val="pt-PT"/>
        </w:rPr>
        <w:t xml:space="preserve">  </w:t>
      </w:r>
      <w:r w:rsidRPr="00A6391C">
        <w:rPr>
          <w:rFonts w:ascii="Trebuchet MS" w:hAnsi="Trebuchet MS"/>
          <w:color w:val="002060"/>
          <w:sz w:val="22"/>
          <w:szCs w:val="22"/>
          <w:u w:val="single"/>
          <w:lang w:val="pt-PT"/>
        </w:rPr>
        <w:t>(Jesus vencera Mithra).</w:t>
      </w:r>
      <w:r w:rsidR="0066737D" w:rsidRPr="00A6391C">
        <w:rPr>
          <w:rFonts w:ascii="Trebuchet MS" w:hAnsi="Trebuchet MS"/>
          <w:color w:val="002060"/>
          <w:sz w:val="22"/>
          <w:szCs w:val="22"/>
          <w:u w:val="single"/>
          <w:lang w:val="pt-PT"/>
        </w:rPr>
        <w:t>”</w:t>
      </w:r>
      <w:r w:rsidR="00DF630B" w:rsidRPr="00DF630B">
        <w:rPr>
          <w:lang w:val="pt-PT"/>
        </w:rPr>
        <w:t xml:space="preserve"> </w:t>
      </w:r>
      <w:r w:rsidR="0060685C">
        <w:rPr>
          <w:lang w:val="pt-PT"/>
        </w:rPr>
        <w:t>[</w:t>
      </w:r>
      <w:hyperlink r:id="rId32" w:history="1">
        <w:r w:rsidR="00DF630B" w:rsidRPr="00DF630B">
          <w:rPr>
            <w:rFonts w:ascii="Segoe UI Semibold" w:hAnsi="Segoe UI Semibold"/>
            <w:color w:val="1020D0"/>
            <w:u w:val="single"/>
            <w:lang w:val="pt-PT"/>
          </w:rPr>
          <w:t>Batalha</w:t>
        </w:r>
        <w:r w:rsidR="00DF630B" w:rsidRPr="00DF630B">
          <w:rPr>
            <w:color w:val="1020D0"/>
            <w:u w:val="single"/>
            <w:lang w:val="pt-PT"/>
          </w:rPr>
          <w:t xml:space="preserve"> da </w:t>
        </w:r>
        <w:r w:rsidR="00DF630B" w:rsidRPr="00DF630B">
          <w:rPr>
            <w:rFonts w:ascii="Segoe UI Semibold" w:hAnsi="Segoe UI Semibold"/>
            <w:color w:val="1020D0"/>
            <w:u w:val="single"/>
            <w:lang w:val="pt-PT"/>
          </w:rPr>
          <w:t xml:space="preserve">Ponte </w:t>
        </w:r>
        <w:proofErr w:type="spellStart"/>
        <w:r w:rsidR="00DF630B" w:rsidRPr="00DF630B">
          <w:rPr>
            <w:rFonts w:ascii="Segoe UI Semibold" w:hAnsi="Segoe UI Semibold"/>
            <w:color w:val="1020D0"/>
            <w:u w:val="single"/>
            <w:lang w:val="pt-PT"/>
          </w:rPr>
          <w:t>Mílvia</w:t>
        </w:r>
        <w:proofErr w:type="spellEnd"/>
        <w:r w:rsidR="00DF630B" w:rsidRPr="00DF630B">
          <w:rPr>
            <w:color w:val="1020D0"/>
            <w:u w:val="single"/>
            <w:lang w:val="pt-PT"/>
          </w:rPr>
          <w:t xml:space="preserve"> | Diário Universal</w:t>
        </w:r>
      </w:hyperlink>
    </w:p>
    <w:p w14:paraId="773959B5" w14:textId="77777777" w:rsidR="00DF630B" w:rsidRPr="00DF630B" w:rsidRDefault="00DF630B" w:rsidP="00DF630B">
      <w:pPr>
        <w:spacing w:after="0" w:line="288" w:lineRule="atLeast"/>
        <w:rPr>
          <w:rFonts w:ascii="Arial" w:eastAsia="Times New Roman" w:hAnsi="Arial" w:cs="Arial"/>
          <w:b/>
          <w:color w:val="002060"/>
          <w:sz w:val="20"/>
          <w:szCs w:val="15"/>
          <w:lang w:val="pt-PT" w:eastAsia="pt-BR"/>
        </w:rPr>
      </w:pPr>
      <w:r w:rsidRPr="00DF630B">
        <w:rPr>
          <w:rFonts w:ascii="Arial" w:eastAsia="Times New Roman" w:hAnsi="Arial" w:cs="Arial"/>
          <w:b/>
          <w:color w:val="002060"/>
          <w:sz w:val="20"/>
          <w:lang w:val="pt-PT" w:eastAsia="pt-BR"/>
        </w:rPr>
        <w:t>www.diario-universal.com/2009/10/aconteceu/</w:t>
      </w:r>
      <w:r w:rsidRPr="00DF630B">
        <w:rPr>
          <w:rFonts w:ascii="Arial" w:eastAsia="Times New Roman" w:hAnsi="Arial" w:cs="Arial"/>
          <w:b/>
          <w:bCs/>
          <w:color w:val="002060"/>
          <w:sz w:val="20"/>
          <w:lang w:val="pt-PT" w:eastAsia="pt-BR"/>
        </w:rPr>
        <w:t>batalha</w:t>
      </w:r>
      <w:r w:rsidRPr="00DF630B">
        <w:rPr>
          <w:rFonts w:ascii="Arial" w:eastAsia="Times New Roman" w:hAnsi="Arial" w:cs="Arial"/>
          <w:b/>
          <w:color w:val="002060"/>
          <w:sz w:val="20"/>
          <w:lang w:val="pt-PT" w:eastAsia="pt-BR"/>
        </w:rPr>
        <w:t>-da-</w:t>
      </w:r>
      <w:r w:rsidRPr="00DF630B">
        <w:rPr>
          <w:rFonts w:ascii="Arial" w:eastAsia="Times New Roman" w:hAnsi="Arial" w:cs="Arial"/>
          <w:b/>
          <w:bCs/>
          <w:color w:val="002060"/>
          <w:sz w:val="20"/>
          <w:lang w:val="pt-PT" w:eastAsia="pt-BR"/>
        </w:rPr>
        <w:t>ponte</w:t>
      </w:r>
      <w:r w:rsidRPr="00DF630B">
        <w:rPr>
          <w:rFonts w:ascii="Arial" w:eastAsia="Times New Roman" w:hAnsi="Arial" w:cs="Arial"/>
          <w:b/>
          <w:color w:val="002060"/>
          <w:sz w:val="20"/>
          <w:lang w:val="pt-PT" w:eastAsia="pt-BR"/>
        </w:rPr>
        <w:t>-</w:t>
      </w:r>
      <w:r w:rsidRPr="00DF630B">
        <w:rPr>
          <w:rFonts w:ascii="Arial" w:eastAsia="Times New Roman" w:hAnsi="Arial" w:cs="Arial"/>
          <w:b/>
          <w:bCs/>
          <w:color w:val="002060"/>
          <w:sz w:val="20"/>
          <w:lang w:val="pt-PT" w:eastAsia="pt-BR"/>
        </w:rPr>
        <w:t>milvia</w:t>
      </w:r>
      <w:r w:rsidR="0060685C">
        <w:rPr>
          <w:rFonts w:ascii="Arial" w:eastAsia="Times New Roman" w:hAnsi="Arial" w:cs="Arial"/>
          <w:b/>
          <w:bCs/>
          <w:color w:val="002060"/>
          <w:sz w:val="20"/>
          <w:lang w:val="pt-PT" w:eastAsia="pt-BR"/>
        </w:rPr>
        <w:t>]</w:t>
      </w:r>
    </w:p>
    <w:p w14:paraId="6E33793A" w14:textId="77777777" w:rsidR="0060685C" w:rsidRDefault="0060685C" w:rsidP="00692536">
      <w:pPr>
        <w:rPr>
          <w:rFonts w:ascii="Trebuchet MS" w:eastAsia="Times New Roman" w:hAnsi="Trebuchet MS" w:cs="Times New Roman"/>
          <w:b/>
          <w:color w:val="002060"/>
          <w:u w:val="single"/>
          <w:lang w:val="pt-PT" w:eastAsia="pt-BR"/>
        </w:rPr>
      </w:pPr>
    </w:p>
    <w:p w14:paraId="47BE854E" w14:textId="77777777" w:rsidR="00692536" w:rsidRDefault="00AA0B1A" w:rsidP="00692536">
      <w:pPr>
        <w:rPr>
          <w:rFonts w:ascii="Times New Roman" w:eastAsia="Times New Roman" w:hAnsi="Times New Roman" w:cs="Times New Roman"/>
          <w:lang w:val="pt-PT" w:eastAsia="pt-BR"/>
        </w:rPr>
      </w:pPr>
      <w:r w:rsidRPr="009F7A29">
        <w:rPr>
          <w:lang w:val="pt-PT"/>
        </w:rPr>
        <w:t xml:space="preserve">Através de uma série de batalhas no Oriente e no Ocidente, </w:t>
      </w:r>
      <w:r w:rsidRPr="009F7A29">
        <w:rPr>
          <w:b/>
          <w:lang w:val="pt-PT"/>
        </w:rPr>
        <w:t xml:space="preserve">Licínio e Constantino estabilizaram suas respectivas partes do Império Romano em </w:t>
      </w:r>
      <w:hyperlink r:id="rId33" w:tooltip="314" w:history="1">
        <w:r w:rsidRPr="009F7A29">
          <w:rPr>
            <w:rStyle w:val="Hyperlink"/>
            <w:b/>
            <w:lang w:val="pt-PT"/>
          </w:rPr>
          <w:t>314</w:t>
        </w:r>
      </w:hyperlink>
      <w:r w:rsidRPr="009F7A29">
        <w:rPr>
          <w:b/>
          <w:lang w:val="pt-PT"/>
        </w:rPr>
        <w:t>,</w:t>
      </w:r>
      <w:r w:rsidRPr="009F7A29">
        <w:rPr>
          <w:lang w:val="pt-PT"/>
        </w:rPr>
        <w:t xml:space="preserve"> </w:t>
      </w:r>
      <w:r w:rsidR="00A6391C">
        <w:rPr>
          <w:b/>
          <w:u w:val="single"/>
          <w:lang w:val="pt-PT"/>
        </w:rPr>
        <w:t>e passaram</w:t>
      </w:r>
      <w:r w:rsidRPr="0060685C">
        <w:rPr>
          <w:b/>
          <w:u w:val="single"/>
          <w:lang w:val="pt-PT"/>
        </w:rPr>
        <w:t xml:space="preserve"> </w:t>
      </w:r>
      <w:r w:rsidR="00A6391C">
        <w:rPr>
          <w:b/>
          <w:u w:val="single"/>
          <w:lang w:val="pt-PT"/>
        </w:rPr>
        <w:t>a competir</w:t>
      </w:r>
      <w:r w:rsidRPr="0060685C">
        <w:rPr>
          <w:b/>
          <w:u w:val="single"/>
          <w:lang w:val="pt-PT"/>
        </w:rPr>
        <w:t xml:space="preserve"> pelo</w:t>
      </w:r>
      <w:r w:rsidR="0060685C">
        <w:rPr>
          <w:b/>
          <w:u w:val="single"/>
          <w:lang w:val="pt-PT"/>
        </w:rPr>
        <w:t xml:space="preserve"> controle total do E</w:t>
      </w:r>
      <w:r w:rsidRPr="0060685C">
        <w:rPr>
          <w:b/>
          <w:u w:val="single"/>
          <w:lang w:val="pt-PT"/>
        </w:rPr>
        <w:t>stado reunificado.</w:t>
      </w:r>
      <w:r>
        <w:rPr>
          <w:lang w:val="pt-PT"/>
        </w:rPr>
        <w:t xml:space="preserve"> </w:t>
      </w:r>
      <w:r w:rsidRPr="00692536">
        <w:rPr>
          <w:b/>
          <w:lang w:val="pt-PT"/>
        </w:rPr>
        <w:t>Constantino sagrou-se vitorioso</w:t>
      </w:r>
      <w:r w:rsidR="00A6391C">
        <w:rPr>
          <w:b/>
          <w:lang w:val="pt-PT"/>
        </w:rPr>
        <w:t xml:space="preserve"> definitivamente</w:t>
      </w:r>
      <w:r w:rsidRPr="00692536">
        <w:rPr>
          <w:b/>
          <w:lang w:val="pt-PT"/>
        </w:rPr>
        <w:t xml:space="preserve"> em 324 após a rendição e assa</w:t>
      </w:r>
      <w:r w:rsidR="00DD7D3E">
        <w:rPr>
          <w:b/>
          <w:lang w:val="pt-PT"/>
        </w:rPr>
        <w:t>ssinato de Licínio, após</w:t>
      </w:r>
      <w:r w:rsidRPr="00692536">
        <w:rPr>
          <w:b/>
          <w:lang w:val="pt-PT"/>
        </w:rPr>
        <w:t xml:space="preserve"> </w:t>
      </w:r>
      <w:r w:rsidR="00512ACF">
        <w:rPr>
          <w:b/>
          <w:lang w:val="pt-PT"/>
        </w:rPr>
        <w:t xml:space="preserve">a </w:t>
      </w:r>
      <w:hyperlink r:id="rId34" w:tooltip="Batalha de Crisópolis" w:history="1">
        <w:r w:rsidRPr="00692536">
          <w:rPr>
            <w:rStyle w:val="Hyperlink"/>
            <w:b/>
            <w:lang w:val="pt-PT"/>
          </w:rPr>
          <w:t>Batalha de Crisópolis</w:t>
        </w:r>
      </w:hyperlink>
      <w:r w:rsidRPr="00692536">
        <w:rPr>
          <w:b/>
          <w:lang w:val="pt-PT"/>
        </w:rPr>
        <w:t>.</w:t>
      </w:r>
      <w:r w:rsidR="00692536" w:rsidRPr="00692536">
        <w:rPr>
          <w:lang w:val="pt-PT"/>
        </w:rPr>
        <w:t xml:space="preserve"> </w:t>
      </w:r>
      <w:r w:rsidR="00692536">
        <w:rPr>
          <w:lang w:val="pt-PT"/>
        </w:rPr>
        <w:t>(</w:t>
      </w:r>
      <w:r w:rsidR="00692536" w:rsidRPr="00692536">
        <w:rPr>
          <w:rFonts w:ascii="Times New Roman" w:eastAsia="Times New Roman" w:hAnsi="Times New Roman" w:cs="Times New Roman"/>
          <w:lang w:val="pt-PT" w:eastAsia="pt-BR"/>
        </w:rPr>
        <w:t>Origem: Wikipédia, a enciclopédia livre.</w:t>
      </w:r>
      <w:r w:rsidR="00692536">
        <w:rPr>
          <w:rFonts w:ascii="Times New Roman" w:eastAsia="Times New Roman" w:hAnsi="Times New Roman" w:cs="Times New Roman"/>
          <w:lang w:val="pt-PT" w:eastAsia="pt-BR"/>
        </w:rPr>
        <w:t>)</w:t>
      </w:r>
    </w:p>
    <w:p w14:paraId="730CD614" w14:textId="77777777" w:rsidR="0060685C" w:rsidRPr="00512ACF" w:rsidRDefault="009C600A" w:rsidP="00692536">
      <w:pPr>
        <w:rPr>
          <w:rFonts w:ascii="Trebuchet MS" w:hAnsi="Trebuchet MS"/>
          <w:b/>
          <w:color w:val="FF0000"/>
          <w:sz w:val="36"/>
          <w:szCs w:val="36"/>
          <w:lang w:val="pt-PT"/>
        </w:rPr>
      </w:pPr>
      <w:r>
        <w:rPr>
          <w:rFonts w:ascii="Times New Roman" w:eastAsia="Times New Roman" w:hAnsi="Times New Roman" w:cs="Times New Roman"/>
          <w:sz w:val="36"/>
          <w:szCs w:val="36"/>
          <w:lang w:val="pt-PT" w:eastAsia="pt-BR"/>
        </w:rPr>
        <w:tab/>
        <w:t xml:space="preserve">Repetindo: </w:t>
      </w:r>
      <w:r w:rsidRPr="009F7A29">
        <w:rPr>
          <w:rFonts w:ascii="Trebuchet MS" w:hAnsi="Trebuchet MS"/>
          <w:b/>
          <w:u w:val="single"/>
          <w:lang w:val="pt-PT"/>
        </w:rPr>
        <w:t>o Imperador converteu-se</w:t>
      </w:r>
      <w:r w:rsidR="00DD7D3E">
        <w:rPr>
          <w:rFonts w:ascii="Trebuchet MS" w:hAnsi="Trebuchet MS"/>
          <w:b/>
          <w:u w:val="single"/>
          <w:lang w:val="pt-PT"/>
        </w:rPr>
        <w:t xml:space="preserve"> ao Cristianismo e tornou esta R</w:t>
      </w:r>
      <w:r w:rsidRPr="009F7A29">
        <w:rPr>
          <w:rFonts w:ascii="Trebuchet MS" w:hAnsi="Trebuchet MS"/>
          <w:b/>
          <w:u w:val="single"/>
          <w:lang w:val="pt-PT"/>
        </w:rPr>
        <w:t>eligião a oficial de todo o Império Romano do Ocidente</w:t>
      </w:r>
      <w:r>
        <w:rPr>
          <w:rFonts w:ascii="Trebuchet MS" w:hAnsi="Trebuchet MS"/>
          <w:b/>
          <w:u w:val="single"/>
          <w:lang w:val="pt-PT"/>
        </w:rPr>
        <w:t xml:space="preserve"> : </w:t>
      </w:r>
      <w:r w:rsidRPr="00512ACF">
        <w:rPr>
          <w:rFonts w:ascii="Trebuchet MS" w:hAnsi="Trebuchet MS"/>
          <w:color w:val="FF0000"/>
          <w:sz w:val="36"/>
          <w:szCs w:val="36"/>
          <w:lang w:val="pt-PT"/>
        </w:rPr>
        <w:t>Se Constantino perdesse as duas batalhas</w:t>
      </w:r>
      <w:r w:rsidR="00133422" w:rsidRPr="00512ACF">
        <w:rPr>
          <w:rFonts w:ascii="Trebuchet MS" w:hAnsi="Trebuchet MS"/>
          <w:color w:val="FF0000"/>
          <w:sz w:val="36"/>
          <w:szCs w:val="36"/>
          <w:lang w:val="pt-PT"/>
        </w:rPr>
        <w:t xml:space="preserve"> </w:t>
      </w:r>
      <w:r w:rsidRPr="00512ACF">
        <w:rPr>
          <w:rFonts w:ascii="Trebuchet MS" w:hAnsi="Trebuchet MS"/>
          <w:color w:val="FF0000"/>
          <w:sz w:val="36"/>
          <w:szCs w:val="36"/>
          <w:lang w:val="pt-PT"/>
        </w:rPr>
        <w:t xml:space="preserve">- a de Ponte Mílvia, </w:t>
      </w:r>
      <w:r w:rsidRPr="00512ACF">
        <w:rPr>
          <w:rFonts w:ascii="Trebuchet MS" w:hAnsi="Trebuchet MS"/>
          <w:color w:val="FF0000"/>
          <w:sz w:val="36"/>
          <w:szCs w:val="36"/>
          <w:lang w:val="pt-PT"/>
        </w:rPr>
        <w:lastRenderedPageBreak/>
        <w:t>contra Maxêncio</w:t>
      </w:r>
      <w:r w:rsidR="00133422" w:rsidRPr="00512ACF">
        <w:rPr>
          <w:rFonts w:ascii="Trebuchet MS" w:hAnsi="Trebuchet MS"/>
          <w:color w:val="FF0000"/>
          <w:sz w:val="36"/>
          <w:szCs w:val="36"/>
          <w:lang w:val="pt-PT"/>
        </w:rPr>
        <w:t>,</w:t>
      </w:r>
      <w:r w:rsidRPr="00512ACF">
        <w:rPr>
          <w:rFonts w:ascii="Trebuchet MS" w:hAnsi="Trebuchet MS"/>
          <w:color w:val="FF0000"/>
          <w:sz w:val="36"/>
          <w:szCs w:val="36"/>
          <w:lang w:val="pt-PT"/>
        </w:rPr>
        <w:t xml:space="preserve"> e a batalha de Crisópolis, </w:t>
      </w:r>
      <w:r w:rsidR="00133422" w:rsidRPr="00512ACF">
        <w:rPr>
          <w:rFonts w:ascii="Trebuchet MS" w:hAnsi="Trebuchet MS"/>
          <w:color w:val="FF0000"/>
          <w:sz w:val="36"/>
          <w:szCs w:val="36"/>
          <w:lang w:val="pt-PT"/>
        </w:rPr>
        <w:t xml:space="preserve">contra Licínio - </w:t>
      </w:r>
      <w:r w:rsidR="00DD7D3E" w:rsidRPr="00512ACF">
        <w:rPr>
          <w:rFonts w:ascii="Trebuchet MS" w:hAnsi="Trebuchet MS"/>
          <w:b/>
          <w:color w:val="FF0000"/>
          <w:sz w:val="36"/>
          <w:szCs w:val="36"/>
          <w:lang w:val="pt-PT"/>
        </w:rPr>
        <w:t>nós serí</w:t>
      </w:r>
      <w:r w:rsidRPr="00512ACF">
        <w:rPr>
          <w:rFonts w:ascii="Trebuchet MS" w:hAnsi="Trebuchet MS"/>
          <w:b/>
          <w:color w:val="FF0000"/>
          <w:sz w:val="36"/>
          <w:szCs w:val="36"/>
          <w:lang w:val="pt-PT"/>
        </w:rPr>
        <w:t>a</w:t>
      </w:r>
      <w:r w:rsidR="00DD7D3E" w:rsidRPr="00512ACF">
        <w:rPr>
          <w:rFonts w:ascii="Trebuchet MS" w:hAnsi="Trebuchet MS"/>
          <w:b/>
          <w:color w:val="FF0000"/>
          <w:sz w:val="36"/>
          <w:szCs w:val="36"/>
          <w:lang w:val="pt-PT"/>
        </w:rPr>
        <w:t>mos</w:t>
      </w:r>
      <w:r w:rsidRPr="00512ACF">
        <w:rPr>
          <w:rFonts w:ascii="Trebuchet MS" w:hAnsi="Trebuchet MS"/>
          <w:b/>
          <w:color w:val="FF0000"/>
          <w:sz w:val="36"/>
          <w:szCs w:val="36"/>
          <w:lang w:val="pt-PT"/>
        </w:rPr>
        <w:t xml:space="preserve"> mitraísta</w:t>
      </w:r>
      <w:r w:rsidR="00DD7D3E" w:rsidRPr="00512ACF">
        <w:rPr>
          <w:rFonts w:ascii="Trebuchet MS" w:hAnsi="Trebuchet MS"/>
          <w:b/>
          <w:color w:val="FF0000"/>
          <w:sz w:val="36"/>
          <w:szCs w:val="36"/>
          <w:lang w:val="pt-PT"/>
        </w:rPr>
        <w:t>s</w:t>
      </w:r>
      <w:r w:rsidRPr="00512ACF">
        <w:rPr>
          <w:rFonts w:ascii="Trebuchet MS" w:hAnsi="Trebuchet MS"/>
          <w:b/>
          <w:color w:val="FF0000"/>
          <w:sz w:val="36"/>
          <w:szCs w:val="36"/>
          <w:lang w:val="pt-PT"/>
        </w:rPr>
        <w:t>!</w:t>
      </w:r>
    </w:p>
    <w:p w14:paraId="4E7DA7D0" w14:textId="77777777" w:rsidR="00DD7D3E" w:rsidRDefault="00DD7D3E" w:rsidP="00692536">
      <w:pPr>
        <w:rPr>
          <w:rFonts w:ascii="Trebuchet MS" w:hAnsi="Trebuchet MS"/>
          <w:sz w:val="36"/>
          <w:szCs w:val="36"/>
          <w:lang w:val="pt-PT"/>
        </w:rPr>
      </w:pPr>
      <w:r>
        <w:rPr>
          <w:rFonts w:ascii="Trebuchet MS" w:hAnsi="Trebuchet MS"/>
          <w:b/>
          <w:sz w:val="36"/>
          <w:szCs w:val="36"/>
          <w:lang w:val="pt-PT"/>
        </w:rPr>
        <w:tab/>
      </w:r>
      <w:r>
        <w:rPr>
          <w:rFonts w:ascii="Trebuchet MS" w:hAnsi="Trebuchet MS"/>
          <w:sz w:val="36"/>
          <w:szCs w:val="36"/>
          <w:lang w:val="pt-PT"/>
        </w:rPr>
        <w:t xml:space="preserve">O culto de </w:t>
      </w:r>
      <w:r w:rsidRPr="00DD7D3E">
        <w:rPr>
          <w:rFonts w:ascii="Trebuchet MS" w:hAnsi="Trebuchet MS"/>
          <w:b/>
          <w:sz w:val="36"/>
          <w:szCs w:val="36"/>
          <w:lang w:val="pt-PT"/>
        </w:rPr>
        <w:t>Mithra</w:t>
      </w:r>
      <w:r>
        <w:rPr>
          <w:rFonts w:ascii="Trebuchet MS" w:hAnsi="Trebuchet MS"/>
          <w:sz w:val="36"/>
          <w:szCs w:val="36"/>
          <w:lang w:val="pt-PT"/>
        </w:rPr>
        <w:t xml:space="preserve"> foi banido do Império Romano do Ocidente, e o </w:t>
      </w:r>
      <w:r w:rsidRPr="00163ECB">
        <w:rPr>
          <w:rFonts w:ascii="Trebuchet MS" w:hAnsi="Trebuchet MS"/>
          <w:b/>
          <w:sz w:val="36"/>
          <w:szCs w:val="36"/>
          <w:lang w:val="pt-PT"/>
        </w:rPr>
        <w:t>Cristianismo</w:t>
      </w:r>
      <w:r>
        <w:rPr>
          <w:rFonts w:ascii="Trebuchet MS" w:hAnsi="Trebuchet MS"/>
          <w:sz w:val="36"/>
          <w:szCs w:val="36"/>
          <w:lang w:val="pt-PT"/>
        </w:rPr>
        <w:t xml:space="preserve"> tornou-se Religião única tolerada pelo Estado.</w:t>
      </w:r>
      <w:r w:rsidR="00163ECB">
        <w:rPr>
          <w:rFonts w:ascii="Trebuchet MS" w:hAnsi="Trebuchet MS"/>
          <w:sz w:val="36"/>
          <w:szCs w:val="36"/>
          <w:lang w:val="pt-PT"/>
        </w:rPr>
        <w:t xml:space="preserve"> Parecia que tudo acabara...mas não!!! O </w:t>
      </w:r>
      <w:r w:rsidR="00163ECB" w:rsidRPr="00163ECB">
        <w:rPr>
          <w:rFonts w:ascii="Trebuchet MS" w:hAnsi="Trebuchet MS"/>
          <w:b/>
          <w:sz w:val="36"/>
          <w:szCs w:val="36"/>
          <w:lang w:val="pt-PT"/>
        </w:rPr>
        <w:t>mitraísmo</w:t>
      </w:r>
      <w:r w:rsidR="00163ECB">
        <w:rPr>
          <w:rFonts w:ascii="Trebuchet MS" w:hAnsi="Trebuchet MS"/>
          <w:sz w:val="36"/>
          <w:szCs w:val="36"/>
          <w:lang w:val="pt-PT"/>
        </w:rPr>
        <w:t xml:space="preserve"> permaneceu subterrâneo nas Sociedades Secretas, competindo com </w:t>
      </w:r>
      <w:r w:rsidR="00163ECB" w:rsidRPr="00163ECB">
        <w:rPr>
          <w:rFonts w:ascii="Trebuchet MS" w:hAnsi="Trebuchet MS"/>
          <w:b/>
          <w:sz w:val="36"/>
          <w:szCs w:val="36"/>
          <w:lang w:val="pt-PT"/>
        </w:rPr>
        <w:t>Jesus</w:t>
      </w:r>
      <w:r w:rsidR="00163ECB">
        <w:rPr>
          <w:rFonts w:ascii="Trebuchet MS" w:hAnsi="Trebuchet MS"/>
          <w:sz w:val="36"/>
          <w:szCs w:val="36"/>
          <w:lang w:val="pt-PT"/>
        </w:rPr>
        <w:t>, cujo Nome queria apagar!</w:t>
      </w:r>
      <w:r w:rsidR="00121533">
        <w:rPr>
          <w:rFonts w:ascii="Trebuchet MS" w:hAnsi="Trebuchet MS"/>
          <w:sz w:val="36"/>
          <w:szCs w:val="36"/>
          <w:lang w:val="pt-PT"/>
        </w:rPr>
        <w:t xml:space="preserve"> Uma sociedade se encarregou de afirmar que a doutrina e a história de Jesus não passava de um plágio do mitraísmo. Isso é fácil de explicar, porém não o faremos aqui pois demanda muito tempo.  Esse grupo eram os “gnósticos não-cristãos”. Modernamente</w:t>
      </w:r>
      <w:r w:rsidR="008661B5">
        <w:rPr>
          <w:rFonts w:ascii="Trebuchet MS" w:hAnsi="Trebuchet MS"/>
          <w:sz w:val="36"/>
          <w:szCs w:val="36"/>
          <w:lang w:val="pt-PT"/>
        </w:rPr>
        <w:t>,</w:t>
      </w:r>
      <w:r w:rsidR="00121533">
        <w:rPr>
          <w:rFonts w:ascii="Trebuchet MS" w:hAnsi="Trebuchet MS"/>
          <w:sz w:val="36"/>
          <w:szCs w:val="36"/>
          <w:lang w:val="pt-PT"/>
        </w:rPr>
        <w:t xml:space="preserve"> vemos essa doutrina na maçonaria</w:t>
      </w:r>
      <w:r w:rsidR="00BD6D9D">
        <w:rPr>
          <w:rFonts w:ascii="Trebuchet MS" w:hAnsi="Trebuchet MS"/>
          <w:sz w:val="36"/>
          <w:szCs w:val="36"/>
          <w:lang w:val="pt-PT"/>
        </w:rPr>
        <w:t>, em uma conferência de Loja na Itália:</w:t>
      </w:r>
    </w:p>
    <w:p w14:paraId="459BBBCA" w14:textId="77777777" w:rsidR="00BD6D9D" w:rsidRPr="00DD7D3E" w:rsidRDefault="0061735E" w:rsidP="00692536">
      <w:pPr>
        <w:rPr>
          <w:rFonts w:ascii="Trebuchet MS" w:hAnsi="Trebuchet MS"/>
          <w:sz w:val="36"/>
          <w:szCs w:val="36"/>
          <w:lang w:val="pt-PT"/>
        </w:rPr>
      </w:pPr>
      <w:r>
        <w:rPr>
          <w:rFonts w:ascii="Georgia" w:eastAsia="Times New Roman" w:hAnsi="Georgia"/>
          <w:b/>
          <w:color w:val="000000"/>
          <w:sz w:val="27"/>
          <w:szCs w:val="27"/>
          <w:lang w:eastAsia="pt-BR"/>
        </w:rPr>
        <w:t>“</w:t>
      </w:r>
      <w:r w:rsidRPr="005D7B6B">
        <w:rPr>
          <w:rFonts w:ascii="Georgia" w:eastAsia="Times New Roman" w:hAnsi="Georgia" w:cs="Times New Roman"/>
          <w:b/>
          <w:color w:val="000000"/>
          <w:sz w:val="27"/>
          <w:szCs w:val="27"/>
          <w:lang w:eastAsia="pt-BR"/>
        </w:rPr>
        <w:t xml:space="preserve">O autêntico Cristianismo Gnóstico Primitivo, originário do paganismo, diz-nos precisamente que </w:t>
      </w:r>
      <w:proofErr w:type="spellStart"/>
      <w:r w:rsidRPr="005D7B6B">
        <w:rPr>
          <w:rFonts w:ascii="Georgia" w:eastAsia="Times New Roman" w:hAnsi="Georgia" w:cs="Times New Roman"/>
          <w:b/>
          <w:color w:val="000000"/>
          <w:sz w:val="27"/>
          <w:szCs w:val="27"/>
          <w:lang w:eastAsia="pt-BR"/>
        </w:rPr>
        <w:t>Kristos</w:t>
      </w:r>
      <w:proofErr w:type="spellEnd"/>
      <w:r w:rsidRPr="005D7B6B">
        <w:rPr>
          <w:rFonts w:ascii="Georgia" w:eastAsia="Times New Roman" w:hAnsi="Georgia" w:cs="Times New Roman"/>
          <w:b/>
          <w:color w:val="000000"/>
          <w:sz w:val="27"/>
          <w:szCs w:val="27"/>
          <w:lang w:eastAsia="pt-BR"/>
        </w:rPr>
        <w:t xml:space="preserve"> ou Cristo deriva dos cultos arcaicos ao Deus Fogo, e </w:t>
      </w:r>
      <w:r w:rsidRPr="0061735E">
        <w:rPr>
          <w:rFonts w:ascii="Georgia" w:eastAsia="Times New Roman" w:hAnsi="Georgia" w:cs="Times New Roman"/>
          <w:b/>
          <w:color w:val="7030A0"/>
          <w:sz w:val="27"/>
          <w:szCs w:val="27"/>
          <w:lang w:eastAsia="pt-BR"/>
        </w:rPr>
        <w:t>é o seu símbolo, que foi adorado nos Mistérios de Mitra</w:t>
      </w:r>
      <w:r w:rsidRPr="005D7B6B">
        <w:rPr>
          <w:rFonts w:ascii="Georgia" w:eastAsia="Times New Roman" w:hAnsi="Georgia" w:cs="Times New Roman"/>
          <w:b/>
          <w:color w:val="000000"/>
          <w:sz w:val="27"/>
          <w:szCs w:val="27"/>
          <w:lang w:eastAsia="pt-BR"/>
        </w:rPr>
        <w:t xml:space="preserve">, Apolo, Afrodite, Júpiter, Janus, </w:t>
      </w:r>
      <w:proofErr w:type="spellStart"/>
      <w:r w:rsidRPr="005D7B6B">
        <w:rPr>
          <w:rFonts w:ascii="Georgia" w:eastAsia="Times New Roman" w:hAnsi="Georgia" w:cs="Times New Roman"/>
          <w:b/>
          <w:color w:val="000000"/>
          <w:sz w:val="27"/>
          <w:szCs w:val="27"/>
          <w:lang w:eastAsia="pt-BR"/>
        </w:rPr>
        <w:t>Vesta</w:t>
      </w:r>
      <w:proofErr w:type="spellEnd"/>
      <w:r w:rsidRPr="005D7B6B">
        <w:rPr>
          <w:rFonts w:ascii="Georgia" w:eastAsia="Times New Roman" w:hAnsi="Georgia" w:cs="Times New Roman"/>
          <w:b/>
          <w:color w:val="000000"/>
          <w:sz w:val="27"/>
          <w:szCs w:val="27"/>
          <w:lang w:eastAsia="pt-BR"/>
        </w:rPr>
        <w:t xml:space="preserve"> etc. e é sempre este símbolo antigo que foi, na antigui</w:t>
      </w:r>
      <w:r>
        <w:rPr>
          <w:rFonts w:ascii="Georgia" w:eastAsia="Times New Roman" w:hAnsi="Georgia" w:cs="Times New Roman"/>
          <w:b/>
          <w:color w:val="000000"/>
          <w:sz w:val="27"/>
          <w:szCs w:val="27"/>
          <w:lang w:eastAsia="pt-BR"/>
        </w:rPr>
        <w:t>dade, a base de todos os cultos</w:t>
      </w:r>
      <w:r w:rsidR="008661B5">
        <w:rPr>
          <w:rFonts w:ascii="Georgia" w:eastAsia="Times New Roman" w:hAnsi="Georgia" w:cs="Times New Roman"/>
          <w:b/>
          <w:color w:val="000000"/>
          <w:sz w:val="27"/>
          <w:szCs w:val="27"/>
          <w:lang w:eastAsia="pt-BR"/>
        </w:rPr>
        <w:t>.”</w:t>
      </w:r>
    </w:p>
    <w:p w14:paraId="02801D70" w14:textId="77777777" w:rsidR="00E04F8A" w:rsidRPr="00F55063" w:rsidRDefault="008661B5" w:rsidP="00E04F8A">
      <w:pPr>
        <w:spacing w:before="100" w:beforeAutospacing="1" w:after="100" w:afterAutospacing="1" w:line="336" w:lineRule="atLeast"/>
        <w:rPr>
          <w:rFonts w:ascii="Georgia" w:eastAsia="Times New Roman" w:hAnsi="Georgia" w:cs="Times New Roman"/>
          <w:color w:val="000000"/>
          <w:sz w:val="27"/>
          <w:szCs w:val="27"/>
          <w:lang w:eastAsia="pt-BR"/>
        </w:rPr>
      </w:pPr>
      <w:r>
        <w:rPr>
          <w:rFonts w:ascii="Georgia" w:eastAsia="Times New Roman" w:hAnsi="Georgia" w:cs="Times New Roman"/>
          <w:color w:val="000000"/>
          <w:sz w:val="27"/>
          <w:szCs w:val="27"/>
          <w:lang w:val="pt-PT" w:eastAsia="pt-BR"/>
        </w:rPr>
        <w:t>“</w:t>
      </w:r>
      <w:r w:rsidR="00E04F8A" w:rsidRPr="00F55063">
        <w:rPr>
          <w:rFonts w:ascii="Georgia" w:eastAsia="Times New Roman" w:hAnsi="Georgia" w:cs="Times New Roman"/>
          <w:color w:val="000000"/>
          <w:sz w:val="27"/>
          <w:szCs w:val="27"/>
          <w:lang w:eastAsia="pt-BR"/>
        </w:rPr>
        <w:t xml:space="preserve">O paganismo antigo estava desaparecendo na consideração das classes educadas, enquanto o Oriente e o Ocidente já davam e absorviam as respectivas culturas (Indo-grego-romana) </w:t>
      </w:r>
      <w:r w:rsidR="00E04F8A" w:rsidRPr="00E04F8A">
        <w:rPr>
          <w:rFonts w:ascii="Georgia" w:eastAsia="Times New Roman" w:hAnsi="Georgia" w:cs="Times New Roman"/>
          <w:b/>
          <w:color w:val="000000"/>
          <w:sz w:val="27"/>
          <w:szCs w:val="27"/>
          <w:lang w:eastAsia="pt-BR"/>
        </w:rPr>
        <w:t>favorecendo a fusão de costumes, ideias e aspirações, sinais de advertência de uma Nova Era.</w:t>
      </w:r>
      <w:r w:rsidR="00E04F8A" w:rsidRPr="00F55063">
        <w:rPr>
          <w:rFonts w:ascii="Georgia" w:eastAsia="Times New Roman" w:hAnsi="Georgia" w:cs="Times New Roman"/>
          <w:color w:val="000000"/>
          <w:sz w:val="27"/>
          <w:szCs w:val="27"/>
          <w:lang w:eastAsia="pt-BR"/>
        </w:rPr>
        <w:t xml:space="preserve"> Uma nova consciência se estava espalhando e </w:t>
      </w:r>
      <w:r w:rsidR="00E04F8A" w:rsidRPr="00E04F8A">
        <w:rPr>
          <w:rFonts w:ascii="Georgia" w:eastAsia="Times New Roman" w:hAnsi="Georgia" w:cs="Times New Roman"/>
          <w:b/>
          <w:color w:val="000000"/>
          <w:sz w:val="27"/>
          <w:szCs w:val="27"/>
          <w:lang w:eastAsia="pt-BR"/>
        </w:rPr>
        <w:t>o tempo parecia maduro para fazer sair as Iniciações de santuários fechados,</w:t>
      </w:r>
      <w:r w:rsidR="00E04F8A" w:rsidRPr="00F55063">
        <w:rPr>
          <w:rFonts w:ascii="Georgia" w:eastAsia="Times New Roman" w:hAnsi="Georgia" w:cs="Times New Roman"/>
          <w:color w:val="000000"/>
          <w:sz w:val="27"/>
          <w:szCs w:val="27"/>
          <w:lang w:eastAsia="pt-BR"/>
        </w:rPr>
        <w:t xml:space="preserve"> mas, posteriormente, tornou-se indispensável </w:t>
      </w:r>
      <w:r>
        <w:rPr>
          <w:rFonts w:ascii="Georgia" w:eastAsia="Times New Roman" w:hAnsi="Georgia" w:cs="Times New Roman"/>
          <w:color w:val="000000"/>
          <w:sz w:val="27"/>
          <w:szCs w:val="27"/>
          <w:lang w:eastAsia="pt-BR"/>
        </w:rPr>
        <w:t xml:space="preserve">- </w:t>
      </w:r>
      <w:r w:rsidR="00E04F8A" w:rsidRPr="00F55063">
        <w:rPr>
          <w:rFonts w:ascii="Georgia" w:eastAsia="Times New Roman" w:hAnsi="Georgia" w:cs="Times New Roman"/>
          <w:color w:val="000000"/>
          <w:sz w:val="27"/>
          <w:szCs w:val="27"/>
          <w:lang w:eastAsia="pt-BR"/>
        </w:rPr>
        <w:t>a f</w:t>
      </w:r>
      <w:r>
        <w:rPr>
          <w:rFonts w:ascii="Georgia" w:eastAsia="Times New Roman" w:hAnsi="Georgia" w:cs="Times New Roman"/>
          <w:color w:val="000000"/>
          <w:sz w:val="27"/>
          <w:szCs w:val="27"/>
          <w:lang w:eastAsia="pt-BR"/>
        </w:rPr>
        <w:t xml:space="preserve">im de não permitir a profanação - </w:t>
      </w:r>
      <w:r w:rsidR="00E04F8A" w:rsidRPr="00F55063">
        <w:rPr>
          <w:rFonts w:ascii="Georgia" w:eastAsia="Times New Roman" w:hAnsi="Georgia" w:cs="Times New Roman"/>
          <w:color w:val="000000"/>
          <w:sz w:val="27"/>
          <w:szCs w:val="27"/>
          <w:lang w:eastAsia="pt-BR"/>
        </w:rPr>
        <w:t xml:space="preserve"> mostrá-los através de símbolos e imagens.</w:t>
      </w:r>
      <w:r>
        <w:rPr>
          <w:rFonts w:ascii="Georgia" w:eastAsia="Times New Roman" w:hAnsi="Georgia" w:cs="Times New Roman"/>
          <w:color w:val="000000"/>
          <w:sz w:val="27"/>
          <w:szCs w:val="27"/>
          <w:lang w:eastAsia="pt-BR"/>
        </w:rPr>
        <w:t>”</w:t>
      </w:r>
    </w:p>
    <w:p w14:paraId="07F5F821" w14:textId="77777777" w:rsidR="00442BFD" w:rsidRDefault="008661B5" w:rsidP="00442BFD">
      <w:pPr>
        <w:spacing w:before="100" w:beforeAutospacing="1" w:after="100" w:afterAutospacing="1" w:line="336" w:lineRule="atLeast"/>
        <w:jc w:val="center"/>
        <w:rPr>
          <w:rFonts w:ascii="Georgia" w:eastAsia="Times New Roman" w:hAnsi="Georgia"/>
          <w:color w:val="000000"/>
          <w:sz w:val="27"/>
          <w:szCs w:val="27"/>
          <w:lang w:eastAsia="pt-BR"/>
        </w:rPr>
      </w:pPr>
      <w:r>
        <w:rPr>
          <w:rFonts w:ascii="Georgia" w:eastAsia="Times New Roman" w:hAnsi="Georgia" w:cs="Times New Roman"/>
          <w:b/>
          <w:color w:val="FF0000"/>
          <w:sz w:val="28"/>
          <w:szCs w:val="27"/>
          <w:lang w:eastAsia="pt-BR"/>
        </w:rPr>
        <w:t>“</w:t>
      </w:r>
      <w:r w:rsidR="00E04F8A" w:rsidRPr="00F92C88">
        <w:rPr>
          <w:rFonts w:ascii="Georgia" w:eastAsia="Times New Roman" w:hAnsi="Georgia" w:cs="Times New Roman"/>
          <w:b/>
          <w:color w:val="FF0000"/>
          <w:sz w:val="28"/>
          <w:szCs w:val="27"/>
          <w:lang w:eastAsia="pt-BR"/>
        </w:rPr>
        <w:t xml:space="preserve">Os doutores da Gnose, então, fizeram um esforço corajoso, formulando o Cristianismo como uma filosofia </w:t>
      </w:r>
      <w:r w:rsidR="00E04F8A" w:rsidRPr="00F92C88">
        <w:rPr>
          <w:rFonts w:ascii="Georgia" w:eastAsia="Times New Roman" w:hAnsi="Georgia" w:cs="Times New Roman"/>
          <w:b/>
          <w:color w:val="FF0000"/>
          <w:sz w:val="28"/>
          <w:szCs w:val="27"/>
          <w:lang w:eastAsia="pt-BR"/>
        </w:rPr>
        <w:lastRenderedPageBreak/>
        <w:t>universal e síntese das diferentes expressões da Tradição Perene</w:t>
      </w:r>
      <w:r w:rsidR="00E04F8A" w:rsidRPr="00F92C88">
        <w:rPr>
          <w:rFonts w:ascii="Georgia" w:eastAsia="Times New Roman" w:hAnsi="Georgia" w:cs="Times New Roman"/>
          <w:color w:val="000000"/>
          <w:sz w:val="28"/>
          <w:szCs w:val="27"/>
          <w:lang w:eastAsia="pt-BR"/>
        </w:rPr>
        <w:t xml:space="preserve"> </w:t>
      </w:r>
      <w:r w:rsidR="00E04F8A" w:rsidRPr="00273800">
        <w:rPr>
          <w:rFonts w:ascii="Georgia" w:eastAsia="Times New Roman" w:hAnsi="Georgia" w:cs="Times New Roman"/>
          <w:b/>
          <w:color w:val="FF0000"/>
          <w:sz w:val="32"/>
          <w:szCs w:val="27"/>
          <w:lang w:eastAsia="pt-BR"/>
        </w:rPr>
        <w:t>em que a vida de Jesus se inseria como possibilidade,</w:t>
      </w:r>
      <w:r w:rsidR="009E76DF" w:rsidRPr="009E76DF">
        <w:rPr>
          <w:rFonts w:ascii="Georgia" w:eastAsia="Times New Roman" w:hAnsi="Georgia"/>
          <w:color w:val="000000"/>
          <w:sz w:val="27"/>
          <w:szCs w:val="27"/>
          <w:lang w:eastAsia="pt-BR"/>
        </w:rPr>
        <w:t xml:space="preserve"> </w:t>
      </w:r>
      <w:r w:rsidR="009E76DF" w:rsidRPr="00442BFD">
        <w:rPr>
          <w:rFonts w:ascii="Georgia" w:eastAsia="Times New Roman" w:hAnsi="Georgia" w:cs="Times New Roman"/>
          <w:b/>
          <w:color w:val="000000"/>
          <w:sz w:val="27"/>
          <w:szCs w:val="27"/>
          <w:lang w:eastAsia="pt-BR"/>
        </w:rPr>
        <w:t>para o homem,  de realizar a Unidade da Vida, fazendo-o reviver</w:t>
      </w:r>
      <w:r w:rsidR="009E76DF" w:rsidRPr="00F55063">
        <w:rPr>
          <w:rFonts w:ascii="Georgia" w:eastAsia="Times New Roman" w:hAnsi="Georgia" w:cs="Times New Roman"/>
          <w:color w:val="000000"/>
          <w:sz w:val="27"/>
          <w:szCs w:val="27"/>
          <w:lang w:eastAsia="pt-BR"/>
        </w:rPr>
        <w:t xml:space="preserve"> </w:t>
      </w:r>
      <w:r w:rsidR="009E76DF" w:rsidRPr="00442BFD">
        <w:rPr>
          <w:rFonts w:ascii="Georgia" w:eastAsia="Times New Roman" w:hAnsi="Georgia" w:cs="Times New Roman"/>
          <w:b/>
          <w:color w:val="000000"/>
          <w:sz w:val="27"/>
          <w:szCs w:val="27"/>
          <w:lang w:eastAsia="pt-BR"/>
        </w:rPr>
        <w:t>intuitivamente seu mergulho na pia cósmica na matéria,</w:t>
      </w:r>
      <w:r w:rsidR="009E76DF" w:rsidRPr="00F55063">
        <w:rPr>
          <w:rFonts w:ascii="Georgia" w:eastAsia="Times New Roman" w:hAnsi="Georgia" w:cs="Times New Roman"/>
          <w:color w:val="000000"/>
          <w:sz w:val="27"/>
          <w:szCs w:val="27"/>
          <w:lang w:eastAsia="pt-BR"/>
        </w:rPr>
        <w:t xml:space="preserve"> </w:t>
      </w:r>
      <w:r w:rsidR="009E76DF" w:rsidRPr="00273800">
        <w:rPr>
          <w:rFonts w:ascii="Georgia" w:eastAsia="Times New Roman" w:hAnsi="Georgia" w:cs="Times New Roman"/>
          <w:b/>
          <w:color w:val="FF0000"/>
          <w:sz w:val="32"/>
          <w:szCs w:val="27"/>
          <w:lang w:eastAsia="pt-BR"/>
        </w:rPr>
        <w:t>em Jesus, o Cristo, a possibilidade do retorno às origens, após a árdua tarefa de reunir a sua pessoa humana com a individualidade indestrutível, ou seja, transformar-se assim no Ser I</w:t>
      </w:r>
      <w:r w:rsidR="009E76DF">
        <w:rPr>
          <w:rFonts w:ascii="Georgia" w:eastAsia="Times New Roman" w:hAnsi="Georgia" w:cs="Times New Roman"/>
          <w:b/>
          <w:color w:val="FF0000"/>
          <w:sz w:val="32"/>
          <w:szCs w:val="27"/>
          <w:lang w:eastAsia="pt-BR"/>
        </w:rPr>
        <w:t>mortal</w:t>
      </w:r>
      <w:r w:rsidR="00E04F8A" w:rsidRPr="00273800">
        <w:rPr>
          <w:rFonts w:ascii="Georgia" w:eastAsia="Times New Roman" w:hAnsi="Georgia" w:cs="Times New Roman"/>
          <w:color w:val="000000"/>
          <w:sz w:val="32"/>
          <w:szCs w:val="27"/>
          <w:lang w:eastAsia="pt-BR"/>
        </w:rPr>
        <w:t xml:space="preserve"> </w:t>
      </w:r>
      <w:r w:rsidR="00442BFD" w:rsidRPr="00077DC6">
        <w:rPr>
          <w:rFonts w:ascii="Georgia" w:eastAsia="Times New Roman" w:hAnsi="Georgia"/>
          <w:b/>
          <w:color w:val="000000"/>
          <w:sz w:val="40"/>
          <w:szCs w:val="27"/>
          <w:lang w:eastAsia="pt-BR"/>
        </w:rPr>
        <w:t>.</w:t>
      </w:r>
      <w:r w:rsidR="00A14603">
        <w:rPr>
          <w:rFonts w:ascii="Georgia" w:eastAsia="Times New Roman" w:hAnsi="Georgia"/>
          <w:b/>
          <w:color w:val="000000"/>
          <w:sz w:val="40"/>
          <w:szCs w:val="27"/>
          <w:lang w:eastAsia="pt-BR"/>
        </w:rPr>
        <w:t>”</w:t>
      </w:r>
      <w:r w:rsidR="00442BFD" w:rsidRPr="00077DC6">
        <w:rPr>
          <w:rFonts w:ascii="Georgia" w:eastAsia="Times New Roman" w:hAnsi="Georgia"/>
          <w:b/>
          <w:color w:val="000000"/>
          <w:sz w:val="40"/>
          <w:szCs w:val="27"/>
          <w:lang w:eastAsia="pt-BR"/>
        </w:rPr>
        <w:t>(</w:t>
      </w:r>
      <w:r w:rsidR="00E04F8A" w:rsidRPr="00077DC6">
        <w:rPr>
          <w:rFonts w:ascii="Georgia" w:eastAsia="Times New Roman" w:hAnsi="Georgia" w:cs="Times New Roman"/>
          <w:b/>
          <w:color w:val="000000"/>
          <w:sz w:val="36"/>
          <w:szCs w:val="27"/>
          <w:lang w:eastAsia="pt-BR"/>
        </w:rPr>
        <w:t xml:space="preserve"> </w:t>
      </w:r>
      <w:r w:rsidR="00442BFD" w:rsidRPr="00077DC6">
        <w:rPr>
          <w:rFonts w:ascii="Georgia" w:eastAsia="Times New Roman" w:hAnsi="Georgia" w:cs="Times New Roman"/>
          <w:b/>
          <w:color w:val="000000"/>
          <w:sz w:val="32"/>
          <w:szCs w:val="27"/>
          <w:lang w:eastAsia="pt-BR"/>
        </w:rPr>
        <w:t xml:space="preserve">Ir.´. Diego </w:t>
      </w:r>
      <w:proofErr w:type="spellStart"/>
      <w:r w:rsidR="00442BFD" w:rsidRPr="00077DC6">
        <w:rPr>
          <w:rFonts w:ascii="Georgia" w:eastAsia="Times New Roman" w:hAnsi="Georgia" w:cs="Times New Roman"/>
          <w:b/>
          <w:color w:val="000000"/>
          <w:sz w:val="32"/>
          <w:szCs w:val="27"/>
          <w:lang w:eastAsia="pt-BR"/>
        </w:rPr>
        <w:t>Sardone</w:t>
      </w:r>
      <w:proofErr w:type="spellEnd"/>
      <w:r w:rsidR="00442BFD" w:rsidRPr="00077DC6">
        <w:rPr>
          <w:rFonts w:ascii="Georgia" w:eastAsia="Times New Roman" w:hAnsi="Georgia" w:cs="Times New Roman"/>
          <w:b/>
          <w:color w:val="000000"/>
          <w:sz w:val="32"/>
          <w:szCs w:val="27"/>
          <w:lang w:eastAsia="pt-BR"/>
        </w:rPr>
        <w:br/>
        <w:t xml:space="preserve">R. ‘. L. ‘. N “Sophia </w:t>
      </w:r>
      <w:proofErr w:type="spellStart"/>
      <w:r w:rsidR="00442BFD" w:rsidRPr="00077DC6">
        <w:rPr>
          <w:rFonts w:ascii="Georgia" w:eastAsia="Times New Roman" w:hAnsi="Georgia" w:cs="Times New Roman"/>
          <w:b/>
          <w:color w:val="000000"/>
          <w:sz w:val="32"/>
          <w:szCs w:val="27"/>
          <w:lang w:eastAsia="pt-BR"/>
        </w:rPr>
        <w:t>perennis</w:t>
      </w:r>
      <w:proofErr w:type="spellEnd"/>
      <w:r w:rsidR="00442BFD" w:rsidRPr="00077DC6">
        <w:rPr>
          <w:rFonts w:ascii="Georgia" w:eastAsia="Times New Roman" w:hAnsi="Georgia" w:cs="Times New Roman"/>
          <w:b/>
          <w:color w:val="000000"/>
          <w:sz w:val="32"/>
          <w:szCs w:val="27"/>
          <w:lang w:eastAsia="pt-BR"/>
        </w:rPr>
        <w:t xml:space="preserve">” no. 13 do Or. ‘. de </w:t>
      </w:r>
      <w:proofErr w:type="spellStart"/>
      <w:r w:rsidR="00442BFD" w:rsidRPr="00077DC6">
        <w:rPr>
          <w:rFonts w:ascii="Georgia" w:eastAsia="Times New Roman" w:hAnsi="Georgia" w:cs="Times New Roman"/>
          <w:b/>
          <w:color w:val="000000"/>
          <w:sz w:val="32"/>
          <w:szCs w:val="27"/>
          <w:lang w:eastAsia="pt-BR"/>
        </w:rPr>
        <w:t>Cosenza</w:t>
      </w:r>
      <w:proofErr w:type="spellEnd"/>
      <w:r w:rsidR="00442BFD" w:rsidRPr="00077DC6">
        <w:rPr>
          <w:rFonts w:ascii="Georgia" w:eastAsia="Times New Roman" w:hAnsi="Georgia" w:cs="Times New Roman"/>
          <w:b/>
          <w:color w:val="000000"/>
          <w:sz w:val="32"/>
          <w:szCs w:val="27"/>
          <w:lang w:eastAsia="pt-BR"/>
        </w:rPr>
        <w:t>, Itália</w:t>
      </w:r>
      <w:r w:rsidR="00442BFD" w:rsidRPr="00077DC6">
        <w:rPr>
          <w:rFonts w:ascii="Georgia" w:eastAsia="Times New Roman" w:hAnsi="Georgia"/>
          <w:b/>
          <w:color w:val="000000"/>
          <w:sz w:val="32"/>
          <w:szCs w:val="27"/>
          <w:lang w:eastAsia="pt-BR"/>
        </w:rPr>
        <w:t>).</w:t>
      </w:r>
    </w:p>
    <w:p w14:paraId="023CC470" w14:textId="77777777" w:rsidR="00A14603" w:rsidRDefault="00442BFD" w:rsidP="00A14603">
      <w:pPr>
        <w:spacing w:before="100" w:beforeAutospacing="1" w:after="100" w:afterAutospacing="1" w:line="336" w:lineRule="atLeast"/>
        <w:ind w:firstLine="708"/>
        <w:jc w:val="center"/>
        <w:rPr>
          <w:rFonts w:ascii="Georgia" w:eastAsia="Times New Roman" w:hAnsi="Georgia"/>
          <w:color w:val="000000"/>
          <w:sz w:val="36"/>
          <w:szCs w:val="36"/>
          <w:lang w:eastAsia="pt-BR"/>
        </w:rPr>
      </w:pPr>
      <w:r w:rsidRPr="00A14603">
        <w:rPr>
          <w:rFonts w:ascii="Georgia" w:eastAsia="Times New Roman" w:hAnsi="Georgia"/>
          <w:color w:val="FF0000"/>
          <w:sz w:val="36"/>
          <w:szCs w:val="36"/>
          <w:lang w:eastAsia="pt-BR"/>
        </w:rPr>
        <w:t xml:space="preserve">E foi assim que através desse discurso enviesado o </w:t>
      </w:r>
      <w:proofErr w:type="spellStart"/>
      <w:r w:rsidRPr="00A14603">
        <w:rPr>
          <w:rFonts w:ascii="Georgia" w:eastAsia="Times New Roman" w:hAnsi="Georgia"/>
          <w:b/>
          <w:color w:val="FF0000"/>
          <w:sz w:val="36"/>
          <w:szCs w:val="36"/>
          <w:lang w:eastAsia="pt-BR"/>
        </w:rPr>
        <w:t>mitraísmo</w:t>
      </w:r>
      <w:proofErr w:type="spellEnd"/>
      <w:r w:rsidRPr="00A14603">
        <w:rPr>
          <w:rFonts w:ascii="Georgia" w:eastAsia="Times New Roman" w:hAnsi="Georgia"/>
          <w:color w:val="FF0000"/>
          <w:sz w:val="36"/>
          <w:szCs w:val="36"/>
          <w:lang w:eastAsia="pt-BR"/>
        </w:rPr>
        <w:t xml:space="preserve"> se </w:t>
      </w:r>
      <w:r w:rsidR="001F2598" w:rsidRPr="00A14603">
        <w:rPr>
          <w:rFonts w:ascii="Georgia" w:eastAsia="Times New Roman" w:hAnsi="Georgia"/>
          <w:color w:val="FF0000"/>
          <w:sz w:val="36"/>
          <w:szCs w:val="36"/>
          <w:lang w:eastAsia="pt-BR"/>
        </w:rPr>
        <w:t xml:space="preserve">mesclou com o </w:t>
      </w:r>
      <w:r w:rsidR="001F2598" w:rsidRPr="00A14603">
        <w:rPr>
          <w:rFonts w:ascii="Georgia" w:eastAsia="Times New Roman" w:hAnsi="Georgia"/>
          <w:b/>
          <w:color w:val="FF0000"/>
          <w:sz w:val="36"/>
          <w:szCs w:val="36"/>
          <w:lang w:eastAsia="pt-BR"/>
        </w:rPr>
        <w:t>Cristianismo</w:t>
      </w:r>
      <w:r w:rsidR="001F2598" w:rsidRPr="00A14603">
        <w:rPr>
          <w:rFonts w:ascii="Georgia" w:eastAsia="Times New Roman" w:hAnsi="Georgia"/>
          <w:color w:val="FF0000"/>
          <w:sz w:val="36"/>
          <w:szCs w:val="36"/>
          <w:lang w:eastAsia="pt-BR"/>
        </w:rPr>
        <w:t>.</w:t>
      </w:r>
      <w:r w:rsidR="001F2598">
        <w:rPr>
          <w:rFonts w:ascii="Georgia" w:eastAsia="Times New Roman" w:hAnsi="Georgia"/>
          <w:color w:val="000000"/>
          <w:sz w:val="36"/>
          <w:szCs w:val="36"/>
          <w:lang w:eastAsia="pt-BR"/>
        </w:rPr>
        <w:t xml:space="preserve"> As sociedades secretas, </w:t>
      </w:r>
      <w:r w:rsidR="00A14603">
        <w:rPr>
          <w:rFonts w:ascii="Georgia" w:eastAsia="Times New Roman" w:hAnsi="Georgia"/>
          <w:color w:val="000000"/>
          <w:sz w:val="36"/>
          <w:szCs w:val="36"/>
          <w:lang w:eastAsia="pt-BR"/>
        </w:rPr>
        <w:t xml:space="preserve">como a maçonaria, mantiveram a Tradição </w:t>
      </w:r>
      <w:proofErr w:type="spellStart"/>
      <w:r w:rsidR="00A14603">
        <w:rPr>
          <w:rFonts w:ascii="Georgia" w:eastAsia="Times New Roman" w:hAnsi="Georgia"/>
          <w:color w:val="000000"/>
          <w:sz w:val="36"/>
          <w:szCs w:val="36"/>
          <w:lang w:eastAsia="pt-BR"/>
        </w:rPr>
        <w:t>M</w:t>
      </w:r>
      <w:r w:rsidR="001F2598">
        <w:rPr>
          <w:rFonts w:ascii="Georgia" w:eastAsia="Times New Roman" w:hAnsi="Georgia"/>
          <w:color w:val="000000"/>
          <w:sz w:val="36"/>
          <w:szCs w:val="36"/>
          <w:lang w:eastAsia="pt-BR"/>
        </w:rPr>
        <w:t>itraísta</w:t>
      </w:r>
      <w:proofErr w:type="spellEnd"/>
      <w:r w:rsidR="001F2598">
        <w:rPr>
          <w:rFonts w:ascii="Georgia" w:eastAsia="Times New Roman" w:hAnsi="Georgia"/>
          <w:color w:val="000000"/>
          <w:sz w:val="36"/>
          <w:szCs w:val="36"/>
          <w:lang w:eastAsia="pt-BR"/>
        </w:rPr>
        <w:t xml:space="preserve"> viva e ativa nos seus </w:t>
      </w:r>
      <w:proofErr w:type="spellStart"/>
      <w:r w:rsidR="001F2598">
        <w:rPr>
          <w:rFonts w:ascii="Georgia" w:eastAsia="Times New Roman" w:hAnsi="Georgia"/>
          <w:color w:val="000000"/>
          <w:sz w:val="36"/>
          <w:szCs w:val="36"/>
          <w:lang w:eastAsia="pt-BR"/>
        </w:rPr>
        <w:t>conventículos</w:t>
      </w:r>
      <w:proofErr w:type="spellEnd"/>
      <w:r w:rsidR="001F2598">
        <w:rPr>
          <w:rFonts w:ascii="Georgia" w:eastAsia="Times New Roman" w:hAnsi="Georgia"/>
          <w:color w:val="000000"/>
          <w:sz w:val="36"/>
          <w:szCs w:val="36"/>
          <w:lang w:eastAsia="pt-BR"/>
        </w:rPr>
        <w:t xml:space="preserve"> heréticos...até que chegou o ano de 1776.</w:t>
      </w:r>
      <w:r w:rsidR="00DE770D">
        <w:rPr>
          <w:rFonts w:ascii="Georgia" w:eastAsia="Times New Roman" w:hAnsi="Georgia"/>
          <w:color w:val="000000"/>
          <w:sz w:val="36"/>
          <w:szCs w:val="36"/>
          <w:lang w:eastAsia="pt-BR"/>
        </w:rPr>
        <w:t xml:space="preserve"> </w:t>
      </w:r>
    </w:p>
    <w:p w14:paraId="7048BADE" w14:textId="77777777" w:rsidR="00442BFD" w:rsidRDefault="00DE770D" w:rsidP="00A14603">
      <w:pPr>
        <w:spacing w:before="100" w:beforeAutospacing="1" w:after="100" w:afterAutospacing="1" w:line="336" w:lineRule="atLeast"/>
        <w:ind w:firstLine="708"/>
        <w:jc w:val="center"/>
        <w:rPr>
          <w:rFonts w:ascii="Georgia" w:eastAsia="Times New Roman" w:hAnsi="Georgia"/>
          <w:color w:val="000000"/>
          <w:sz w:val="36"/>
          <w:szCs w:val="36"/>
          <w:lang w:eastAsia="pt-BR"/>
        </w:rPr>
      </w:pPr>
      <w:r>
        <w:rPr>
          <w:rFonts w:ascii="Georgia" w:eastAsia="Times New Roman" w:hAnsi="Georgia"/>
          <w:color w:val="000000"/>
          <w:sz w:val="36"/>
          <w:szCs w:val="36"/>
          <w:lang w:eastAsia="pt-BR"/>
        </w:rPr>
        <w:t xml:space="preserve">Uma nação surge debaixo dos céus: os Estados Unidos da América. Simultaneamente, Adam </w:t>
      </w:r>
      <w:proofErr w:type="spellStart"/>
      <w:r>
        <w:rPr>
          <w:rFonts w:ascii="Georgia" w:eastAsia="Times New Roman" w:hAnsi="Georgia"/>
          <w:color w:val="000000"/>
          <w:sz w:val="36"/>
          <w:szCs w:val="36"/>
          <w:lang w:eastAsia="pt-BR"/>
        </w:rPr>
        <w:t>Weisshaupt</w:t>
      </w:r>
      <w:proofErr w:type="spellEnd"/>
      <w:r>
        <w:rPr>
          <w:rFonts w:ascii="Georgia" w:eastAsia="Times New Roman" w:hAnsi="Georgia"/>
          <w:color w:val="000000"/>
          <w:sz w:val="36"/>
          <w:szCs w:val="36"/>
          <w:lang w:eastAsia="pt-BR"/>
        </w:rPr>
        <w:t xml:space="preserve"> funda a Sociedade Secreta dos </w:t>
      </w:r>
      <w:proofErr w:type="spellStart"/>
      <w:r>
        <w:rPr>
          <w:rFonts w:ascii="Georgia" w:eastAsia="Times New Roman" w:hAnsi="Georgia"/>
          <w:color w:val="000000"/>
          <w:sz w:val="36"/>
          <w:szCs w:val="36"/>
          <w:lang w:eastAsia="pt-BR"/>
        </w:rPr>
        <w:t>Illuminati</w:t>
      </w:r>
      <w:proofErr w:type="spellEnd"/>
      <w:r>
        <w:rPr>
          <w:rFonts w:ascii="Georgia" w:eastAsia="Times New Roman" w:hAnsi="Georgia"/>
          <w:color w:val="000000"/>
          <w:sz w:val="36"/>
          <w:szCs w:val="36"/>
          <w:lang w:eastAsia="pt-BR"/>
        </w:rPr>
        <w:t xml:space="preserve">. A nação americana e os “soldados” de </w:t>
      </w:r>
      <w:proofErr w:type="spellStart"/>
      <w:r>
        <w:rPr>
          <w:rFonts w:ascii="Georgia" w:eastAsia="Times New Roman" w:hAnsi="Georgia"/>
          <w:color w:val="000000"/>
          <w:sz w:val="36"/>
          <w:szCs w:val="36"/>
          <w:lang w:eastAsia="pt-BR"/>
        </w:rPr>
        <w:t>Weisshaupt</w:t>
      </w:r>
      <w:proofErr w:type="spellEnd"/>
      <w:r>
        <w:rPr>
          <w:rFonts w:ascii="Georgia" w:eastAsia="Times New Roman" w:hAnsi="Georgia"/>
          <w:color w:val="000000"/>
          <w:sz w:val="36"/>
          <w:szCs w:val="36"/>
          <w:lang w:eastAsia="pt-BR"/>
        </w:rPr>
        <w:t xml:space="preserve"> têm uma estranha imbricação: </w:t>
      </w:r>
      <w:r w:rsidR="00092FBE">
        <w:rPr>
          <w:rFonts w:ascii="Georgia" w:eastAsia="Times New Roman" w:hAnsi="Georgia"/>
          <w:color w:val="000000"/>
          <w:sz w:val="36"/>
          <w:szCs w:val="36"/>
          <w:lang w:eastAsia="pt-BR"/>
        </w:rPr>
        <w:t xml:space="preserve">“Iluminar a consciência dos homens para libertá-los”. De quê? Da tirania dos reis e do clero! </w:t>
      </w:r>
      <w:r w:rsidR="00077DC6" w:rsidRPr="002E69BB">
        <w:rPr>
          <w:rFonts w:ascii="Georgia" w:eastAsia="Times New Roman" w:hAnsi="Georgia"/>
          <w:b/>
          <w:color w:val="000000"/>
          <w:sz w:val="36"/>
          <w:szCs w:val="36"/>
          <w:lang w:eastAsia="pt-BR"/>
        </w:rPr>
        <w:t>Na realidade, da Fé Cristã !!!</w:t>
      </w:r>
      <w:r w:rsidR="00077DC6">
        <w:rPr>
          <w:rFonts w:ascii="Georgia" w:eastAsia="Times New Roman" w:hAnsi="Georgia"/>
          <w:color w:val="000000"/>
          <w:sz w:val="36"/>
          <w:szCs w:val="36"/>
          <w:lang w:eastAsia="pt-BR"/>
        </w:rPr>
        <w:t xml:space="preserve"> </w:t>
      </w:r>
      <w:r w:rsidR="00092FBE" w:rsidRPr="008C51ED">
        <w:rPr>
          <w:rFonts w:ascii="Georgia" w:eastAsia="Times New Roman" w:hAnsi="Georgia"/>
          <w:color w:val="7030A0"/>
          <w:sz w:val="36"/>
          <w:szCs w:val="36"/>
          <w:lang w:eastAsia="pt-BR"/>
        </w:rPr>
        <w:t xml:space="preserve">E é assim que em 1789 todas as forças da Revolução Eterna contra </w:t>
      </w:r>
      <w:r w:rsidR="00092FBE" w:rsidRPr="008C51ED">
        <w:rPr>
          <w:rFonts w:ascii="Georgia" w:eastAsia="Times New Roman" w:hAnsi="Georgia"/>
          <w:b/>
          <w:color w:val="7030A0"/>
          <w:sz w:val="36"/>
          <w:szCs w:val="36"/>
          <w:lang w:eastAsia="pt-BR"/>
        </w:rPr>
        <w:t>Jesus</w:t>
      </w:r>
      <w:r w:rsidR="00092FBE" w:rsidRPr="008C51ED">
        <w:rPr>
          <w:rFonts w:ascii="Georgia" w:eastAsia="Times New Roman" w:hAnsi="Georgia"/>
          <w:color w:val="7030A0"/>
          <w:sz w:val="36"/>
          <w:szCs w:val="36"/>
          <w:lang w:eastAsia="pt-BR"/>
        </w:rPr>
        <w:t xml:space="preserve"> deflagram um movimento na França: A Revolução Francesa</w:t>
      </w:r>
      <w:r w:rsidR="00092FBE">
        <w:rPr>
          <w:rFonts w:ascii="Georgia" w:eastAsia="Times New Roman" w:hAnsi="Georgia"/>
          <w:color w:val="000000"/>
          <w:sz w:val="36"/>
          <w:szCs w:val="36"/>
          <w:lang w:eastAsia="pt-BR"/>
        </w:rPr>
        <w:t>. A meta era a libertação do homem. Aconteceu?</w:t>
      </w:r>
      <w:r w:rsidR="000C3A97">
        <w:rPr>
          <w:rFonts w:ascii="Georgia" w:eastAsia="Times New Roman" w:hAnsi="Georgia"/>
          <w:color w:val="000000"/>
          <w:sz w:val="36"/>
          <w:szCs w:val="36"/>
          <w:lang w:eastAsia="pt-BR"/>
        </w:rPr>
        <w:t xml:space="preserve"> Cada um julgue pela História; o fato é que </w:t>
      </w:r>
      <w:proofErr w:type="spellStart"/>
      <w:r w:rsidR="000C3A97" w:rsidRPr="002E69BB">
        <w:rPr>
          <w:rFonts w:ascii="Georgia" w:eastAsia="Times New Roman" w:hAnsi="Georgia"/>
          <w:b/>
          <w:color w:val="000000"/>
          <w:sz w:val="36"/>
          <w:szCs w:val="36"/>
          <w:lang w:eastAsia="pt-BR"/>
        </w:rPr>
        <w:t>Mithra</w:t>
      </w:r>
      <w:proofErr w:type="spellEnd"/>
      <w:r w:rsidR="000C3A97">
        <w:rPr>
          <w:rFonts w:ascii="Georgia" w:eastAsia="Times New Roman" w:hAnsi="Georgia"/>
          <w:color w:val="000000"/>
          <w:sz w:val="36"/>
          <w:szCs w:val="36"/>
          <w:lang w:eastAsia="pt-BR"/>
        </w:rPr>
        <w:t xml:space="preserve"> aparece na cena como o ator principal: no quadro de </w:t>
      </w:r>
      <w:proofErr w:type="spellStart"/>
      <w:r w:rsidR="000C3A97">
        <w:rPr>
          <w:rFonts w:ascii="Georgia" w:eastAsia="Times New Roman" w:hAnsi="Georgia"/>
          <w:color w:val="000000"/>
          <w:sz w:val="36"/>
          <w:szCs w:val="36"/>
          <w:lang w:eastAsia="pt-BR"/>
        </w:rPr>
        <w:t>Eugène</w:t>
      </w:r>
      <w:proofErr w:type="spellEnd"/>
      <w:r w:rsidR="000C3A97">
        <w:rPr>
          <w:rFonts w:ascii="Georgia" w:eastAsia="Times New Roman" w:hAnsi="Georgia"/>
          <w:color w:val="000000"/>
          <w:sz w:val="36"/>
          <w:szCs w:val="36"/>
          <w:lang w:eastAsia="pt-BR"/>
        </w:rPr>
        <w:t xml:space="preserve"> </w:t>
      </w:r>
      <w:proofErr w:type="spellStart"/>
      <w:r w:rsidR="000C3A97">
        <w:rPr>
          <w:rFonts w:ascii="Georgia" w:eastAsia="Times New Roman" w:hAnsi="Georgia"/>
          <w:color w:val="000000"/>
          <w:sz w:val="36"/>
          <w:szCs w:val="36"/>
          <w:lang w:eastAsia="pt-BR"/>
        </w:rPr>
        <w:t>Delacroix</w:t>
      </w:r>
      <w:proofErr w:type="spellEnd"/>
      <w:r w:rsidR="000C3A97">
        <w:rPr>
          <w:rFonts w:ascii="Georgia" w:eastAsia="Times New Roman" w:hAnsi="Georgia"/>
          <w:color w:val="000000"/>
          <w:sz w:val="36"/>
          <w:szCs w:val="36"/>
          <w:lang w:eastAsia="pt-BR"/>
        </w:rPr>
        <w:t xml:space="preserve"> que mostramos abaixo, aparece no centro da pintura, </w:t>
      </w:r>
      <w:r w:rsidR="008C51ED">
        <w:rPr>
          <w:rFonts w:ascii="Georgia" w:eastAsia="Times New Roman" w:hAnsi="Georgia"/>
          <w:color w:val="000000"/>
          <w:sz w:val="36"/>
          <w:szCs w:val="36"/>
          <w:lang w:eastAsia="pt-BR"/>
        </w:rPr>
        <w:t>“</w:t>
      </w:r>
      <w:r w:rsidR="000C3A97">
        <w:rPr>
          <w:rFonts w:ascii="Georgia" w:eastAsia="Times New Roman" w:hAnsi="Georgia"/>
          <w:color w:val="000000"/>
          <w:sz w:val="36"/>
          <w:szCs w:val="36"/>
          <w:lang w:eastAsia="pt-BR"/>
        </w:rPr>
        <w:t>ele</w:t>
      </w:r>
      <w:r w:rsidR="008C51ED">
        <w:rPr>
          <w:rFonts w:ascii="Georgia" w:eastAsia="Times New Roman" w:hAnsi="Georgia"/>
          <w:color w:val="000000"/>
          <w:sz w:val="36"/>
          <w:szCs w:val="36"/>
          <w:lang w:eastAsia="pt-BR"/>
        </w:rPr>
        <w:t>”</w:t>
      </w:r>
      <w:r w:rsidR="000C3A97">
        <w:rPr>
          <w:rFonts w:ascii="Georgia" w:eastAsia="Times New Roman" w:hAnsi="Georgia"/>
          <w:color w:val="000000"/>
          <w:sz w:val="36"/>
          <w:szCs w:val="36"/>
          <w:lang w:eastAsia="pt-BR"/>
        </w:rPr>
        <w:t xml:space="preserve">, </w:t>
      </w:r>
      <w:proofErr w:type="spellStart"/>
      <w:r w:rsidR="000C3A97" w:rsidRPr="002E69BB">
        <w:rPr>
          <w:rFonts w:ascii="Georgia" w:eastAsia="Times New Roman" w:hAnsi="Georgia"/>
          <w:b/>
          <w:color w:val="000000"/>
          <w:sz w:val="36"/>
          <w:szCs w:val="36"/>
          <w:lang w:eastAsia="pt-BR"/>
        </w:rPr>
        <w:t>Mithra</w:t>
      </w:r>
      <w:proofErr w:type="spellEnd"/>
      <w:r w:rsidR="000C3A97">
        <w:rPr>
          <w:rFonts w:ascii="Georgia" w:eastAsia="Times New Roman" w:hAnsi="Georgia"/>
          <w:color w:val="000000"/>
          <w:sz w:val="36"/>
          <w:szCs w:val="36"/>
          <w:lang w:eastAsia="pt-BR"/>
        </w:rPr>
        <w:t>, travestido de Rep</w:t>
      </w:r>
      <w:r w:rsidR="00E35CF2">
        <w:rPr>
          <w:rFonts w:ascii="Georgia" w:eastAsia="Times New Roman" w:hAnsi="Georgia"/>
          <w:color w:val="000000"/>
          <w:sz w:val="36"/>
          <w:szCs w:val="36"/>
          <w:lang w:eastAsia="pt-BR"/>
        </w:rPr>
        <w:t>ública(seios de mulher):</w:t>
      </w:r>
    </w:p>
    <w:p w14:paraId="3135BE75" w14:textId="77777777" w:rsidR="00E35CF2" w:rsidRDefault="000B22B3" w:rsidP="00442BFD">
      <w:pPr>
        <w:spacing w:before="100" w:beforeAutospacing="1" w:after="100" w:afterAutospacing="1" w:line="336" w:lineRule="atLeast"/>
        <w:jc w:val="center"/>
        <w:rPr>
          <w:rFonts w:ascii="Georgia" w:eastAsia="Times New Roman" w:hAnsi="Georgia"/>
          <w:color w:val="000000"/>
          <w:sz w:val="36"/>
          <w:szCs w:val="36"/>
          <w:lang w:eastAsia="pt-BR"/>
        </w:rPr>
      </w:pPr>
      <w:r>
        <w:rPr>
          <w:rFonts w:ascii="Arial" w:hAnsi="Arial" w:cs="Arial"/>
          <w:noProof/>
          <w:sz w:val="15"/>
          <w:szCs w:val="15"/>
          <w:lang w:val="en-US"/>
        </w:rPr>
        <w:lastRenderedPageBreak/>
        <w:drawing>
          <wp:inline distT="0" distB="0" distL="0" distR="0" wp14:anchorId="471B6993" wp14:editId="01AE148F">
            <wp:extent cx="3516042" cy="2743200"/>
            <wp:effectExtent l="19050" t="0" r="8208" b="0"/>
            <wp:docPr id="10" name="Imagem 10" descr="http://ts1.mm.bing.net/th?&amp;id=HN.60802146092010778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8021460920107786&amp;w=300&amp;h=300&amp;c=0&amp;pid=1.9&amp;rs=0&amp;p=0"/>
                    <pic:cNvPicPr>
                      <a:picLocks noChangeAspect="1" noChangeArrowheads="1"/>
                    </pic:cNvPicPr>
                  </pic:nvPicPr>
                  <pic:blipFill>
                    <a:blip r:embed="rId35" cstate="print"/>
                    <a:srcRect/>
                    <a:stretch>
                      <a:fillRect/>
                    </a:stretch>
                  </pic:blipFill>
                  <pic:spPr bwMode="auto">
                    <a:xfrm>
                      <a:off x="0" y="0"/>
                      <a:ext cx="3516442" cy="2743512"/>
                    </a:xfrm>
                    <a:prstGeom prst="rect">
                      <a:avLst/>
                    </a:prstGeom>
                    <a:noFill/>
                    <a:ln w="9525">
                      <a:noFill/>
                      <a:miter lim="800000"/>
                      <a:headEnd/>
                      <a:tailEnd/>
                    </a:ln>
                  </pic:spPr>
                </pic:pic>
              </a:graphicData>
            </a:graphic>
          </wp:inline>
        </w:drawing>
      </w:r>
      <w:r w:rsidR="002E69BB">
        <w:rPr>
          <w:rFonts w:ascii="Georgia" w:eastAsia="Times New Roman" w:hAnsi="Georgia"/>
          <w:color w:val="000000"/>
          <w:sz w:val="36"/>
          <w:szCs w:val="36"/>
          <w:lang w:eastAsia="pt-BR"/>
        </w:rPr>
        <w:t xml:space="preserve"> É “ele”</w:t>
      </w:r>
      <w:r w:rsidR="001F4D19">
        <w:rPr>
          <w:rFonts w:ascii="Georgia" w:eastAsia="Times New Roman" w:hAnsi="Georgia"/>
          <w:color w:val="000000"/>
          <w:sz w:val="36"/>
          <w:szCs w:val="36"/>
          <w:lang w:eastAsia="pt-BR"/>
        </w:rPr>
        <w:t xml:space="preserve"> quem conc</w:t>
      </w:r>
      <w:r w:rsidR="002E69BB">
        <w:rPr>
          <w:rFonts w:ascii="Georgia" w:eastAsia="Times New Roman" w:hAnsi="Georgia"/>
          <w:color w:val="000000"/>
          <w:sz w:val="36"/>
          <w:szCs w:val="36"/>
          <w:lang w:eastAsia="pt-BR"/>
        </w:rPr>
        <w:t xml:space="preserve">ede a vitória nas batalhas...continua sendo o deus dos exércitos modernos, quer de </w:t>
      </w:r>
      <w:proofErr w:type="spellStart"/>
      <w:r w:rsidR="002E69BB">
        <w:rPr>
          <w:rFonts w:ascii="Georgia" w:eastAsia="Times New Roman" w:hAnsi="Georgia"/>
          <w:color w:val="000000"/>
          <w:sz w:val="36"/>
          <w:szCs w:val="36"/>
          <w:lang w:eastAsia="pt-BR"/>
        </w:rPr>
        <w:t>Weisshaupt</w:t>
      </w:r>
      <w:proofErr w:type="spellEnd"/>
      <w:r w:rsidR="002E69BB">
        <w:rPr>
          <w:rFonts w:ascii="Georgia" w:eastAsia="Times New Roman" w:hAnsi="Georgia"/>
          <w:color w:val="000000"/>
          <w:sz w:val="36"/>
          <w:szCs w:val="36"/>
          <w:lang w:eastAsia="pt-BR"/>
        </w:rPr>
        <w:t>, quer dos EUA.</w:t>
      </w:r>
    </w:p>
    <w:p w14:paraId="75D85010" w14:textId="77777777" w:rsidR="00E35CF2" w:rsidRDefault="00E35CF2" w:rsidP="00E35CF2">
      <w:pPr>
        <w:spacing w:before="100" w:beforeAutospacing="1" w:after="100" w:afterAutospacing="1" w:line="240" w:lineRule="auto"/>
        <w:rPr>
          <w:rFonts w:ascii="Times New Roman" w:eastAsia="Times New Roman" w:hAnsi="Times New Roman" w:cs="Times New Roman"/>
          <w:sz w:val="24"/>
          <w:szCs w:val="24"/>
          <w:lang w:val="pt-PT" w:eastAsia="pt-BR"/>
        </w:rPr>
      </w:pPr>
      <w:r w:rsidRPr="00E35CF2">
        <w:rPr>
          <w:rFonts w:ascii="Times New Roman" w:eastAsia="Times New Roman" w:hAnsi="Times New Roman" w:cs="Times New Roman"/>
          <w:sz w:val="24"/>
          <w:szCs w:val="24"/>
          <w:lang w:val="pt-PT" w:eastAsia="pt-BR"/>
        </w:rPr>
        <w:t xml:space="preserve">A </w:t>
      </w:r>
      <w:r w:rsidRPr="00E35CF2">
        <w:rPr>
          <w:rFonts w:ascii="Times New Roman" w:eastAsia="Times New Roman" w:hAnsi="Times New Roman" w:cs="Times New Roman"/>
          <w:b/>
          <w:bCs/>
          <w:sz w:val="24"/>
          <w:szCs w:val="24"/>
          <w:lang w:val="pt-PT" w:eastAsia="pt-BR"/>
        </w:rPr>
        <w:t>Estátua da Liberdade</w:t>
      </w:r>
      <w:r w:rsidRPr="00E35CF2">
        <w:rPr>
          <w:rFonts w:ascii="Times New Roman" w:eastAsia="Times New Roman" w:hAnsi="Times New Roman" w:cs="Times New Roman"/>
          <w:sz w:val="24"/>
          <w:szCs w:val="24"/>
          <w:lang w:val="pt-PT" w:eastAsia="pt-BR"/>
        </w:rPr>
        <w:t xml:space="preserve"> (em </w:t>
      </w:r>
      <w:hyperlink r:id="rId36" w:tooltip="Língua inglesa" w:history="1">
        <w:r w:rsidRPr="00E35CF2">
          <w:rPr>
            <w:rFonts w:ascii="Times New Roman" w:eastAsia="Times New Roman" w:hAnsi="Times New Roman" w:cs="Times New Roman"/>
            <w:color w:val="0000FF"/>
            <w:sz w:val="24"/>
            <w:szCs w:val="24"/>
            <w:u w:val="single"/>
            <w:lang w:val="pt-PT" w:eastAsia="pt-BR"/>
          </w:rPr>
          <w:t>inglês</w:t>
        </w:r>
      </w:hyperlink>
      <w:r w:rsidRPr="00E35CF2">
        <w:rPr>
          <w:rFonts w:ascii="Times New Roman" w:eastAsia="Times New Roman" w:hAnsi="Times New Roman" w:cs="Times New Roman"/>
          <w:sz w:val="24"/>
          <w:szCs w:val="24"/>
          <w:lang w:val="pt-PT" w:eastAsia="pt-BR"/>
        </w:rPr>
        <w:t xml:space="preserve">: </w:t>
      </w:r>
      <w:r w:rsidRPr="00E35CF2">
        <w:rPr>
          <w:rFonts w:ascii="Times New Roman" w:eastAsia="Times New Roman" w:hAnsi="Times New Roman" w:cs="Times New Roman"/>
          <w:i/>
          <w:iCs/>
          <w:sz w:val="24"/>
          <w:szCs w:val="24"/>
          <w:lang w:val="pt-PT" w:eastAsia="pt-BR"/>
        </w:rPr>
        <w:t>The Statue of Liberty</w:t>
      </w:r>
      <w:r w:rsidRPr="00E35CF2">
        <w:rPr>
          <w:rFonts w:ascii="Times New Roman" w:eastAsia="Times New Roman" w:hAnsi="Times New Roman" w:cs="Times New Roman"/>
          <w:sz w:val="24"/>
          <w:szCs w:val="24"/>
          <w:lang w:val="pt-PT" w:eastAsia="pt-BR"/>
        </w:rPr>
        <w:t xml:space="preserve">; em </w:t>
      </w:r>
      <w:hyperlink r:id="rId37" w:tooltip="Língua francesa" w:history="1">
        <w:r w:rsidRPr="00E35CF2">
          <w:rPr>
            <w:rFonts w:ascii="Times New Roman" w:eastAsia="Times New Roman" w:hAnsi="Times New Roman" w:cs="Times New Roman"/>
            <w:color w:val="0000FF"/>
            <w:sz w:val="24"/>
            <w:szCs w:val="24"/>
            <w:u w:val="single"/>
            <w:lang w:val="pt-PT" w:eastAsia="pt-BR"/>
          </w:rPr>
          <w:t>francês</w:t>
        </w:r>
      </w:hyperlink>
      <w:r w:rsidRPr="00E35CF2">
        <w:rPr>
          <w:rFonts w:ascii="Times New Roman" w:eastAsia="Times New Roman" w:hAnsi="Times New Roman" w:cs="Times New Roman"/>
          <w:sz w:val="24"/>
          <w:szCs w:val="24"/>
          <w:lang w:val="pt-PT" w:eastAsia="pt-BR"/>
        </w:rPr>
        <w:t xml:space="preserve">: </w:t>
      </w:r>
      <w:r w:rsidRPr="00E35CF2">
        <w:rPr>
          <w:rFonts w:ascii="Times New Roman" w:eastAsia="Times New Roman" w:hAnsi="Times New Roman" w:cs="Times New Roman"/>
          <w:i/>
          <w:iCs/>
          <w:sz w:val="24"/>
          <w:szCs w:val="24"/>
          <w:lang w:val="pt-PT" w:eastAsia="pt-BR"/>
        </w:rPr>
        <w:t>Statue de la Liberté</w:t>
      </w:r>
      <w:r w:rsidRPr="00E35CF2">
        <w:rPr>
          <w:rFonts w:ascii="Times New Roman" w:eastAsia="Times New Roman" w:hAnsi="Times New Roman" w:cs="Times New Roman"/>
          <w:sz w:val="24"/>
          <w:szCs w:val="24"/>
          <w:lang w:val="pt-PT" w:eastAsia="pt-BR"/>
        </w:rPr>
        <w:t xml:space="preserve">), cujo nome oficial é </w:t>
      </w:r>
      <w:r w:rsidRPr="00E35CF2">
        <w:rPr>
          <w:rFonts w:ascii="Times New Roman" w:eastAsia="Times New Roman" w:hAnsi="Times New Roman" w:cs="Times New Roman"/>
          <w:b/>
          <w:bCs/>
          <w:sz w:val="24"/>
          <w:szCs w:val="24"/>
          <w:lang w:val="pt-PT" w:eastAsia="pt-BR"/>
        </w:rPr>
        <w:t>A Liberdade Iluminando o Mundo</w:t>
      </w:r>
      <w:r w:rsidRPr="00E35CF2">
        <w:rPr>
          <w:rFonts w:ascii="Times New Roman" w:eastAsia="Times New Roman" w:hAnsi="Times New Roman" w:cs="Times New Roman"/>
          <w:sz w:val="24"/>
          <w:szCs w:val="24"/>
          <w:lang w:val="pt-PT" w:eastAsia="pt-BR"/>
        </w:rPr>
        <w:t xml:space="preserve"> (em inglês: </w:t>
      </w:r>
      <w:r w:rsidRPr="00E35CF2">
        <w:rPr>
          <w:rFonts w:ascii="Times New Roman" w:eastAsia="Times New Roman" w:hAnsi="Times New Roman" w:cs="Times New Roman"/>
          <w:i/>
          <w:iCs/>
          <w:sz w:val="24"/>
          <w:szCs w:val="24"/>
          <w:lang w:val="pt-PT" w:eastAsia="pt-BR"/>
        </w:rPr>
        <w:t>Liberty Enlightening the World</w:t>
      </w:r>
      <w:r w:rsidRPr="00E35CF2">
        <w:rPr>
          <w:rFonts w:ascii="Times New Roman" w:eastAsia="Times New Roman" w:hAnsi="Times New Roman" w:cs="Times New Roman"/>
          <w:sz w:val="24"/>
          <w:szCs w:val="24"/>
          <w:lang w:val="pt-PT" w:eastAsia="pt-BR"/>
        </w:rPr>
        <w:t xml:space="preserve">; e em francês: </w:t>
      </w:r>
      <w:r w:rsidRPr="00E35CF2">
        <w:rPr>
          <w:rFonts w:ascii="Times New Roman" w:eastAsia="Times New Roman" w:hAnsi="Times New Roman" w:cs="Times New Roman"/>
          <w:i/>
          <w:iCs/>
          <w:sz w:val="24"/>
          <w:szCs w:val="24"/>
          <w:lang w:val="pt-PT" w:eastAsia="pt-BR"/>
        </w:rPr>
        <w:t>La liberté éclairant le monde</w:t>
      </w:r>
      <w:r w:rsidRPr="00E35CF2">
        <w:rPr>
          <w:rFonts w:ascii="Times New Roman" w:eastAsia="Times New Roman" w:hAnsi="Times New Roman" w:cs="Times New Roman"/>
          <w:sz w:val="24"/>
          <w:szCs w:val="24"/>
          <w:lang w:val="pt-PT" w:eastAsia="pt-BR"/>
        </w:rPr>
        <w:t xml:space="preserve">), é um </w:t>
      </w:r>
      <w:hyperlink r:id="rId38" w:tooltip="Monumento" w:history="1">
        <w:r w:rsidRPr="00E35CF2">
          <w:rPr>
            <w:rFonts w:ascii="Times New Roman" w:eastAsia="Times New Roman" w:hAnsi="Times New Roman" w:cs="Times New Roman"/>
            <w:color w:val="0000FF"/>
            <w:sz w:val="24"/>
            <w:szCs w:val="24"/>
            <w:u w:val="single"/>
            <w:lang w:val="pt-PT" w:eastAsia="pt-BR"/>
          </w:rPr>
          <w:t>monumento</w:t>
        </w:r>
      </w:hyperlink>
      <w:r w:rsidRPr="00E35CF2">
        <w:rPr>
          <w:rFonts w:ascii="Times New Roman" w:eastAsia="Times New Roman" w:hAnsi="Times New Roman" w:cs="Times New Roman"/>
          <w:sz w:val="24"/>
          <w:szCs w:val="24"/>
          <w:lang w:val="pt-PT" w:eastAsia="pt-BR"/>
        </w:rPr>
        <w:t xml:space="preserve"> inaugurado em </w:t>
      </w:r>
      <w:hyperlink r:id="rId39" w:tooltip="28 de outubro" w:history="1">
        <w:r w:rsidRPr="00E35CF2">
          <w:rPr>
            <w:rFonts w:ascii="Times New Roman" w:eastAsia="Times New Roman" w:hAnsi="Times New Roman" w:cs="Times New Roman"/>
            <w:color w:val="0000FF"/>
            <w:sz w:val="24"/>
            <w:szCs w:val="24"/>
            <w:u w:val="single"/>
            <w:lang w:val="pt-PT" w:eastAsia="pt-BR"/>
          </w:rPr>
          <w:t>28 de outubro</w:t>
        </w:r>
      </w:hyperlink>
      <w:r w:rsidRPr="00E35CF2">
        <w:rPr>
          <w:rFonts w:ascii="Times New Roman" w:eastAsia="Times New Roman" w:hAnsi="Times New Roman" w:cs="Times New Roman"/>
          <w:sz w:val="24"/>
          <w:szCs w:val="24"/>
          <w:lang w:val="pt-PT" w:eastAsia="pt-BR"/>
        </w:rPr>
        <w:t xml:space="preserve"> de </w:t>
      </w:r>
      <w:hyperlink r:id="rId40" w:tooltip="1886" w:history="1">
        <w:r w:rsidRPr="00E35CF2">
          <w:rPr>
            <w:rFonts w:ascii="Times New Roman" w:eastAsia="Times New Roman" w:hAnsi="Times New Roman" w:cs="Times New Roman"/>
            <w:color w:val="0000FF"/>
            <w:sz w:val="24"/>
            <w:szCs w:val="24"/>
            <w:u w:val="single"/>
            <w:lang w:val="pt-PT" w:eastAsia="pt-BR"/>
          </w:rPr>
          <w:t>1886</w:t>
        </w:r>
      </w:hyperlink>
      <w:r w:rsidRPr="00E35CF2">
        <w:rPr>
          <w:rFonts w:ascii="Times New Roman" w:eastAsia="Times New Roman" w:hAnsi="Times New Roman" w:cs="Times New Roman"/>
          <w:sz w:val="24"/>
          <w:szCs w:val="24"/>
          <w:lang w:val="pt-PT" w:eastAsia="pt-BR"/>
        </w:rPr>
        <w:t xml:space="preserve">, construído na </w:t>
      </w:r>
      <w:hyperlink r:id="rId41" w:tooltip="Ilha da Liberdade" w:history="1">
        <w:r w:rsidRPr="00E35CF2">
          <w:rPr>
            <w:rFonts w:ascii="Times New Roman" w:eastAsia="Times New Roman" w:hAnsi="Times New Roman" w:cs="Times New Roman"/>
            <w:color w:val="0000FF"/>
            <w:sz w:val="24"/>
            <w:szCs w:val="24"/>
            <w:u w:val="single"/>
            <w:lang w:val="pt-PT" w:eastAsia="pt-BR"/>
          </w:rPr>
          <w:t>Ilha da Liberdade</w:t>
        </w:r>
      </w:hyperlink>
      <w:r w:rsidRPr="00E35CF2">
        <w:rPr>
          <w:rFonts w:ascii="Times New Roman" w:eastAsia="Times New Roman" w:hAnsi="Times New Roman" w:cs="Times New Roman"/>
          <w:sz w:val="24"/>
          <w:szCs w:val="24"/>
          <w:lang w:val="pt-PT" w:eastAsia="pt-BR"/>
        </w:rPr>
        <w:t xml:space="preserve">, na entrada do </w:t>
      </w:r>
      <w:hyperlink r:id="rId42" w:tooltip="Porto de Nova Iorque" w:history="1">
        <w:r w:rsidRPr="00E35CF2">
          <w:rPr>
            <w:rFonts w:ascii="Times New Roman" w:eastAsia="Times New Roman" w:hAnsi="Times New Roman" w:cs="Times New Roman"/>
            <w:color w:val="0000FF"/>
            <w:sz w:val="24"/>
            <w:szCs w:val="24"/>
            <w:u w:val="single"/>
            <w:lang w:val="pt-PT" w:eastAsia="pt-BR"/>
          </w:rPr>
          <w:t>Porto de Nova Iorque</w:t>
        </w:r>
      </w:hyperlink>
      <w:r w:rsidRPr="00E35CF2">
        <w:rPr>
          <w:rFonts w:ascii="Times New Roman" w:eastAsia="Times New Roman" w:hAnsi="Times New Roman" w:cs="Times New Roman"/>
          <w:sz w:val="24"/>
          <w:szCs w:val="24"/>
          <w:lang w:val="pt-PT" w:eastAsia="pt-BR"/>
        </w:rPr>
        <w:t>.</w:t>
      </w:r>
      <w:r w:rsidR="001F4D19">
        <w:rPr>
          <w:rFonts w:ascii="Times New Roman" w:eastAsia="Times New Roman" w:hAnsi="Times New Roman" w:cs="Times New Roman"/>
          <w:sz w:val="24"/>
          <w:szCs w:val="24"/>
          <w:lang w:val="pt-PT" w:eastAsia="pt-BR"/>
        </w:rPr>
        <w:t xml:space="preserve"> </w:t>
      </w:r>
      <w:r w:rsidRPr="00E35CF2">
        <w:rPr>
          <w:rFonts w:ascii="Times New Roman" w:eastAsia="Times New Roman" w:hAnsi="Times New Roman" w:cs="Times New Roman"/>
          <w:sz w:val="24"/>
          <w:szCs w:val="24"/>
          <w:lang w:val="pt-PT" w:eastAsia="pt-BR"/>
        </w:rPr>
        <w:t xml:space="preserve">O Monumento comemora o centenário da assinatura da </w:t>
      </w:r>
      <w:hyperlink r:id="rId43" w:tooltip="Declaração da Independência" w:history="1">
        <w:r w:rsidRPr="00E35CF2">
          <w:rPr>
            <w:rFonts w:ascii="Times New Roman" w:eastAsia="Times New Roman" w:hAnsi="Times New Roman" w:cs="Times New Roman"/>
            <w:color w:val="0000FF"/>
            <w:sz w:val="24"/>
            <w:szCs w:val="24"/>
            <w:u w:val="single"/>
            <w:lang w:val="pt-PT" w:eastAsia="pt-BR"/>
          </w:rPr>
          <w:t>Declaração da Independência</w:t>
        </w:r>
      </w:hyperlink>
      <w:r w:rsidRPr="00E35CF2">
        <w:rPr>
          <w:rFonts w:ascii="Times New Roman" w:eastAsia="Times New Roman" w:hAnsi="Times New Roman" w:cs="Times New Roman"/>
          <w:sz w:val="24"/>
          <w:szCs w:val="24"/>
          <w:lang w:val="pt-PT" w:eastAsia="pt-BR"/>
        </w:rPr>
        <w:t xml:space="preserve"> dos </w:t>
      </w:r>
      <w:hyperlink r:id="rId44" w:tooltip="Estados Unidos" w:history="1">
        <w:r w:rsidRPr="00E35CF2">
          <w:rPr>
            <w:rFonts w:ascii="Times New Roman" w:eastAsia="Times New Roman" w:hAnsi="Times New Roman" w:cs="Times New Roman"/>
            <w:color w:val="0000FF"/>
            <w:sz w:val="24"/>
            <w:szCs w:val="24"/>
            <w:u w:val="single"/>
            <w:lang w:val="pt-PT" w:eastAsia="pt-BR"/>
          </w:rPr>
          <w:t>Estados Unidos</w:t>
        </w:r>
      </w:hyperlink>
      <w:r w:rsidRPr="00E35CF2">
        <w:rPr>
          <w:rFonts w:ascii="Times New Roman" w:eastAsia="Times New Roman" w:hAnsi="Times New Roman" w:cs="Times New Roman"/>
          <w:sz w:val="24"/>
          <w:szCs w:val="24"/>
          <w:lang w:val="pt-PT" w:eastAsia="pt-BR"/>
        </w:rPr>
        <w:t xml:space="preserve"> e é um gesto de amizade da </w:t>
      </w:r>
      <w:hyperlink r:id="rId45" w:tooltip="França" w:history="1">
        <w:r w:rsidRPr="00E35CF2">
          <w:rPr>
            <w:rFonts w:ascii="Times New Roman" w:eastAsia="Times New Roman" w:hAnsi="Times New Roman" w:cs="Times New Roman"/>
            <w:color w:val="0000FF"/>
            <w:sz w:val="24"/>
            <w:szCs w:val="24"/>
            <w:u w:val="single"/>
            <w:lang w:val="pt-PT" w:eastAsia="pt-BR"/>
          </w:rPr>
          <w:t>França</w:t>
        </w:r>
      </w:hyperlink>
      <w:r w:rsidRPr="00E35CF2">
        <w:rPr>
          <w:rFonts w:ascii="Times New Roman" w:eastAsia="Times New Roman" w:hAnsi="Times New Roman" w:cs="Times New Roman"/>
          <w:sz w:val="24"/>
          <w:szCs w:val="24"/>
          <w:lang w:val="pt-PT" w:eastAsia="pt-BR"/>
        </w:rPr>
        <w:t xml:space="preserve"> para com os Estados Unidos</w:t>
      </w:r>
      <w:hyperlink r:id="rId46" w:anchor="cite_note-nps-1" w:history="1">
        <w:r w:rsidRPr="00E35CF2">
          <w:rPr>
            <w:rFonts w:ascii="Times New Roman" w:eastAsia="Times New Roman" w:hAnsi="Times New Roman" w:cs="Times New Roman"/>
            <w:vanish/>
            <w:color w:val="0000FF"/>
            <w:sz w:val="24"/>
            <w:szCs w:val="24"/>
            <w:u w:val="single"/>
            <w:vertAlign w:val="superscript"/>
            <w:lang w:val="pt-PT" w:eastAsia="pt-BR"/>
          </w:rPr>
          <w:t>[</w:t>
        </w:r>
        <w:r w:rsidRPr="00E35CF2">
          <w:rPr>
            <w:rFonts w:ascii="Times New Roman" w:eastAsia="Times New Roman" w:hAnsi="Times New Roman" w:cs="Times New Roman"/>
            <w:color w:val="0000FF"/>
            <w:sz w:val="24"/>
            <w:szCs w:val="24"/>
            <w:u w:val="single"/>
            <w:vertAlign w:val="superscript"/>
            <w:lang w:val="pt-PT" w:eastAsia="pt-BR"/>
          </w:rPr>
          <w:t>1</w:t>
        </w:r>
        <w:r w:rsidRPr="00E35CF2">
          <w:rPr>
            <w:rFonts w:ascii="Times New Roman" w:eastAsia="Times New Roman" w:hAnsi="Times New Roman" w:cs="Times New Roman"/>
            <w:vanish/>
            <w:color w:val="0000FF"/>
            <w:sz w:val="24"/>
            <w:szCs w:val="24"/>
            <w:u w:val="single"/>
            <w:vertAlign w:val="superscript"/>
            <w:lang w:val="pt-PT" w:eastAsia="pt-BR"/>
          </w:rPr>
          <w:t>]</w:t>
        </w:r>
      </w:hyperlink>
      <w:r w:rsidRPr="00E35CF2">
        <w:rPr>
          <w:rFonts w:ascii="Times New Roman" w:eastAsia="Times New Roman" w:hAnsi="Times New Roman" w:cs="Times New Roman"/>
          <w:sz w:val="24"/>
          <w:szCs w:val="24"/>
          <w:lang w:val="pt-PT" w:eastAsia="pt-BR"/>
        </w:rPr>
        <w:t xml:space="preserve"> .</w:t>
      </w:r>
    </w:p>
    <w:p w14:paraId="0684738C" w14:textId="77777777" w:rsidR="00042F76" w:rsidRDefault="00665D87" w:rsidP="00C9650A">
      <w:pPr>
        <w:rPr>
          <w:b/>
          <w:sz w:val="36"/>
          <w:szCs w:val="36"/>
          <w:lang w:val="pt-PT"/>
        </w:rPr>
      </w:pPr>
      <w:r>
        <w:rPr>
          <w:b/>
          <w:noProof/>
          <w:sz w:val="36"/>
          <w:szCs w:val="36"/>
          <w:lang w:val="en-US"/>
        </w:rPr>
        <w:drawing>
          <wp:inline distT="0" distB="0" distL="0" distR="0" wp14:anchorId="0E57517F" wp14:editId="46DE3AAC">
            <wp:extent cx="1875586" cy="2866115"/>
            <wp:effectExtent l="19050" t="0" r="0" b="0"/>
            <wp:docPr id="8" name="Imagem 8" descr="C:\Users\MAAT\Documents\170px-Nancy_Reagan_reopens_Statue_of_Liberty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AT\Documents\170px-Nancy_Reagan_reopens_Statue_of_Liberty_1986.jpg"/>
                    <pic:cNvPicPr>
                      <a:picLocks noChangeAspect="1" noChangeArrowheads="1"/>
                    </pic:cNvPicPr>
                  </pic:nvPicPr>
                  <pic:blipFill>
                    <a:blip r:embed="rId47" cstate="print"/>
                    <a:srcRect/>
                    <a:stretch>
                      <a:fillRect/>
                    </a:stretch>
                  </pic:blipFill>
                  <pic:spPr bwMode="auto">
                    <a:xfrm>
                      <a:off x="0" y="0"/>
                      <a:ext cx="1874233" cy="2864048"/>
                    </a:xfrm>
                    <a:prstGeom prst="rect">
                      <a:avLst/>
                    </a:prstGeom>
                    <a:noFill/>
                    <a:ln w="9525">
                      <a:noFill/>
                      <a:miter lim="800000"/>
                      <a:headEnd/>
                      <a:tailEnd/>
                    </a:ln>
                  </pic:spPr>
                </pic:pic>
              </a:graphicData>
            </a:graphic>
          </wp:inline>
        </w:drawing>
      </w:r>
      <w:r w:rsidR="00A424B2">
        <w:rPr>
          <w:b/>
          <w:sz w:val="36"/>
          <w:szCs w:val="36"/>
          <w:lang w:val="pt-PT"/>
        </w:rPr>
        <w:t xml:space="preserve">  Sua cabeça traz inequivocamente os raios do Sol o qual Mithra simboliza.</w:t>
      </w:r>
    </w:p>
    <w:p w14:paraId="22516D8B" w14:textId="77777777" w:rsidR="00602F7D" w:rsidRDefault="00602F7D" w:rsidP="00C9650A">
      <w:pPr>
        <w:rPr>
          <w:b/>
          <w:sz w:val="36"/>
          <w:szCs w:val="36"/>
          <w:lang w:val="pt-PT"/>
        </w:rPr>
      </w:pPr>
      <w:r>
        <w:rPr>
          <w:b/>
          <w:noProof/>
          <w:sz w:val="36"/>
          <w:szCs w:val="36"/>
          <w:lang w:val="en-US"/>
        </w:rPr>
        <w:lastRenderedPageBreak/>
        <w:drawing>
          <wp:inline distT="0" distB="0" distL="0" distR="0" wp14:anchorId="567DB88B" wp14:editId="301D8117">
            <wp:extent cx="2092325" cy="2106930"/>
            <wp:effectExtent l="19050" t="0" r="3175" b="0"/>
            <wp:docPr id="9" name="Imagem 9" descr="C:\Users\MAAT\Documents\220px-LineartPres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AT\Documents\220px-LineartPresRev.png"/>
                    <pic:cNvPicPr>
                      <a:picLocks noChangeAspect="1" noChangeArrowheads="1"/>
                    </pic:cNvPicPr>
                  </pic:nvPicPr>
                  <pic:blipFill>
                    <a:blip r:embed="rId48" cstate="print"/>
                    <a:srcRect/>
                    <a:stretch>
                      <a:fillRect/>
                    </a:stretch>
                  </pic:blipFill>
                  <pic:spPr bwMode="auto">
                    <a:xfrm>
                      <a:off x="0" y="0"/>
                      <a:ext cx="2092325" cy="2106930"/>
                    </a:xfrm>
                    <a:prstGeom prst="rect">
                      <a:avLst/>
                    </a:prstGeom>
                    <a:noFill/>
                    <a:ln w="9525">
                      <a:noFill/>
                      <a:miter lim="800000"/>
                      <a:headEnd/>
                      <a:tailEnd/>
                    </a:ln>
                  </pic:spPr>
                </pic:pic>
              </a:graphicData>
            </a:graphic>
          </wp:inline>
        </w:drawing>
      </w:r>
      <w:r w:rsidR="000B22B3">
        <w:rPr>
          <w:b/>
          <w:sz w:val="36"/>
          <w:szCs w:val="36"/>
          <w:lang w:val="pt-PT"/>
        </w:rPr>
        <w:t>Na mão</w:t>
      </w:r>
      <w:r w:rsidR="003B7471">
        <w:rPr>
          <w:b/>
          <w:sz w:val="36"/>
          <w:szCs w:val="36"/>
          <w:lang w:val="pt-PT"/>
        </w:rPr>
        <w:t xml:space="preserve"> o fogo que ardia na pira mantida</w:t>
      </w:r>
      <w:r w:rsidR="000B22B3">
        <w:rPr>
          <w:b/>
          <w:sz w:val="36"/>
          <w:szCs w:val="36"/>
          <w:lang w:val="pt-PT"/>
        </w:rPr>
        <w:t xml:space="preserve"> acesa pelos magos persas.</w:t>
      </w:r>
      <w:r w:rsidR="001F4D19">
        <w:rPr>
          <w:b/>
          <w:sz w:val="36"/>
          <w:szCs w:val="36"/>
          <w:lang w:val="pt-PT"/>
        </w:rPr>
        <w:t xml:space="preserve"> Sempre elevando acima da cabeça dos seres humanos a tocha da “iluminação” (Illuminati, iluminismo, </w:t>
      </w:r>
      <w:r w:rsidR="00E54DCA">
        <w:rPr>
          <w:b/>
          <w:sz w:val="36"/>
          <w:szCs w:val="36"/>
          <w:lang w:val="pt-PT"/>
        </w:rPr>
        <w:t>e afins).</w:t>
      </w:r>
    </w:p>
    <w:p w14:paraId="28E4435E" w14:textId="77777777" w:rsidR="0042407F" w:rsidRDefault="0042407F" w:rsidP="00C9650A">
      <w:pPr>
        <w:rPr>
          <w:sz w:val="36"/>
          <w:szCs w:val="36"/>
          <w:lang w:val="pt-PT"/>
        </w:rPr>
      </w:pPr>
      <w:r>
        <w:rPr>
          <w:b/>
          <w:sz w:val="36"/>
          <w:szCs w:val="36"/>
          <w:lang w:val="pt-PT"/>
        </w:rPr>
        <w:tab/>
        <w:t xml:space="preserve">1776, </w:t>
      </w:r>
      <w:r>
        <w:rPr>
          <w:sz w:val="36"/>
          <w:szCs w:val="36"/>
          <w:lang w:val="pt-PT"/>
        </w:rPr>
        <w:t xml:space="preserve"> pelo  beneplácito do “senhor do mundo” nascem os dois colossos: os EUA e os ILLUMINATI. </w:t>
      </w:r>
      <w:r w:rsidR="00A56A50">
        <w:rPr>
          <w:b/>
          <w:sz w:val="36"/>
          <w:szCs w:val="36"/>
          <w:lang w:val="pt-PT"/>
        </w:rPr>
        <w:t xml:space="preserve">1789, </w:t>
      </w:r>
      <w:r w:rsidR="000A3AFC">
        <w:rPr>
          <w:sz w:val="36"/>
          <w:szCs w:val="36"/>
          <w:lang w:val="pt-PT"/>
        </w:rPr>
        <w:t>nasce a República Laica:</w:t>
      </w:r>
      <w:r w:rsidR="00A56A50">
        <w:rPr>
          <w:sz w:val="36"/>
          <w:szCs w:val="36"/>
          <w:lang w:val="pt-PT"/>
        </w:rPr>
        <w:t xml:space="preserve"> separam-se o Estado e a Religião. Os reis são decapitados, o clero tornado uma profissão como qualquer outra, perde o caráter de sacralidade...</w:t>
      </w:r>
      <w:r w:rsidR="00A56A50" w:rsidRPr="000A3AFC">
        <w:rPr>
          <w:b/>
          <w:color w:val="7030A0"/>
          <w:sz w:val="36"/>
          <w:szCs w:val="36"/>
          <w:lang w:val="pt-PT"/>
        </w:rPr>
        <w:t>Laicização, é a palavra</w:t>
      </w:r>
      <w:r w:rsidR="00A56A50">
        <w:rPr>
          <w:sz w:val="36"/>
          <w:szCs w:val="36"/>
          <w:lang w:val="pt-PT"/>
        </w:rPr>
        <w:t xml:space="preserve">. </w:t>
      </w:r>
      <w:r w:rsidR="00A56A50">
        <w:rPr>
          <w:b/>
          <w:sz w:val="36"/>
          <w:szCs w:val="36"/>
          <w:lang w:val="pt-PT"/>
        </w:rPr>
        <w:t>1886,</w:t>
      </w:r>
      <w:r w:rsidR="00A56A50">
        <w:rPr>
          <w:sz w:val="36"/>
          <w:szCs w:val="36"/>
          <w:lang w:val="pt-PT"/>
        </w:rPr>
        <w:t xml:space="preserve"> data em que a França presenteia os EUA com o símbolo ILLUMINATI, é por coincidência a data do </w:t>
      </w:r>
      <w:r w:rsidR="00A56A50" w:rsidRPr="000A3AFC">
        <w:rPr>
          <w:b/>
          <w:sz w:val="36"/>
          <w:szCs w:val="36"/>
          <w:lang w:val="pt-PT"/>
        </w:rPr>
        <w:t>1º Congresso Sionista Mundial</w:t>
      </w:r>
      <w:r w:rsidR="00A56A50">
        <w:rPr>
          <w:sz w:val="36"/>
          <w:szCs w:val="36"/>
          <w:lang w:val="pt-PT"/>
        </w:rPr>
        <w:t>...</w:t>
      </w:r>
      <w:r w:rsidR="00911213">
        <w:rPr>
          <w:sz w:val="36"/>
          <w:szCs w:val="36"/>
          <w:lang w:val="pt-PT"/>
        </w:rPr>
        <w:t>por mera coincidência.</w:t>
      </w:r>
    </w:p>
    <w:p w14:paraId="57F926C4" w14:textId="77777777" w:rsidR="00911213" w:rsidRDefault="00911213" w:rsidP="00C9650A">
      <w:pPr>
        <w:rPr>
          <w:sz w:val="36"/>
          <w:szCs w:val="36"/>
          <w:lang w:val="pt-PT"/>
        </w:rPr>
      </w:pPr>
      <w:r>
        <w:rPr>
          <w:sz w:val="36"/>
          <w:szCs w:val="36"/>
          <w:lang w:val="pt-PT"/>
        </w:rPr>
        <w:tab/>
        <w:t xml:space="preserve">A França adota a efígie de </w:t>
      </w:r>
      <w:r w:rsidRPr="000A3AFC">
        <w:rPr>
          <w:b/>
          <w:sz w:val="36"/>
          <w:szCs w:val="36"/>
          <w:lang w:val="pt-PT"/>
        </w:rPr>
        <w:t>Mithra</w:t>
      </w:r>
      <w:r>
        <w:rPr>
          <w:sz w:val="36"/>
          <w:szCs w:val="36"/>
          <w:lang w:val="pt-PT"/>
        </w:rPr>
        <w:t xml:space="preserve"> com um pseudônimo: Mariamne Maçonique: a Força Revolucionária que anima hoje o Grande Oriente de França: </w:t>
      </w:r>
    </w:p>
    <w:p w14:paraId="0C512132" w14:textId="77777777" w:rsidR="00DB28E8" w:rsidRDefault="00BA6A0A" w:rsidP="00C9650A">
      <w:pPr>
        <w:rPr>
          <w:sz w:val="36"/>
          <w:szCs w:val="36"/>
          <w:lang w:val="pt-PT"/>
        </w:rPr>
      </w:pPr>
      <w:r>
        <w:rPr>
          <w:noProof/>
          <w:lang w:val="en-US"/>
        </w:rPr>
        <w:lastRenderedPageBreak/>
        <w:drawing>
          <wp:inline distT="0" distB="0" distL="0" distR="0" wp14:anchorId="76EE2BF7" wp14:editId="2A19900D">
            <wp:extent cx="3518535" cy="4966970"/>
            <wp:effectExtent l="19050" t="0" r="5715" b="0"/>
            <wp:docPr id="13" name="Imagem 2" descr="C:\Users\MAAT\Pictures\976d5ffe8e4e523ffea2c94b0ec3c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MAAT\Pictures\976d5ffe8e4e523ffea2c94b0ec3c3fb.jpg"/>
                    <pic:cNvPicPr>
                      <a:picLocks noChangeAspect="1" noChangeArrowheads="1"/>
                    </pic:cNvPicPr>
                  </pic:nvPicPr>
                  <pic:blipFill>
                    <a:blip r:embed="rId49" cstate="print"/>
                    <a:srcRect/>
                    <a:stretch>
                      <a:fillRect/>
                    </a:stretch>
                  </pic:blipFill>
                  <pic:spPr bwMode="auto">
                    <a:xfrm>
                      <a:off x="0" y="0"/>
                      <a:ext cx="3518535" cy="4966970"/>
                    </a:xfrm>
                    <a:prstGeom prst="rect">
                      <a:avLst/>
                    </a:prstGeom>
                    <a:noFill/>
                    <a:ln w="9525">
                      <a:noFill/>
                      <a:miter lim="800000"/>
                      <a:headEnd/>
                      <a:tailEnd/>
                    </a:ln>
                  </pic:spPr>
                </pic:pic>
              </a:graphicData>
            </a:graphic>
          </wp:inline>
        </w:drawing>
      </w:r>
      <w:r>
        <w:rPr>
          <w:sz w:val="36"/>
          <w:szCs w:val="36"/>
          <w:lang w:val="pt-PT"/>
        </w:rPr>
        <w:t xml:space="preserve"> </w:t>
      </w:r>
      <w:r w:rsidR="000A3AFC" w:rsidRPr="00DB28E8">
        <w:rPr>
          <w:b/>
          <w:sz w:val="36"/>
          <w:szCs w:val="36"/>
          <w:lang w:val="pt-PT"/>
        </w:rPr>
        <w:t>“25 proposições para uma República Laica no séc. XXI.”</w:t>
      </w:r>
      <w:r w:rsidR="00DB28E8">
        <w:rPr>
          <w:sz w:val="36"/>
          <w:szCs w:val="36"/>
          <w:lang w:val="pt-PT"/>
        </w:rPr>
        <w:t xml:space="preserve"> </w:t>
      </w:r>
    </w:p>
    <w:p w14:paraId="1F733589" w14:textId="77777777" w:rsidR="00BA6A0A" w:rsidRDefault="00BA6A0A" w:rsidP="00DB28E8">
      <w:pPr>
        <w:ind w:firstLine="708"/>
        <w:rPr>
          <w:sz w:val="36"/>
          <w:szCs w:val="36"/>
          <w:lang w:val="pt-PT"/>
        </w:rPr>
      </w:pPr>
      <w:r>
        <w:rPr>
          <w:sz w:val="36"/>
          <w:szCs w:val="36"/>
          <w:lang w:val="pt-PT"/>
        </w:rPr>
        <w:t xml:space="preserve">O famoso barrete que foi o símbolo do ardor revolucionário, e que levou seus partidários </w:t>
      </w:r>
      <w:r w:rsidR="00DB28E8">
        <w:rPr>
          <w:sz w:val="36"/>
          <w:szCs w:val="36"/>
          <w:lang w:val="pt-PT"/>
        </w:rPr>
        <w:t xml:space="preserve">a </w:t>
      </w:r>
      <w:r w:rsidR="00A663C5">
        <w:rPr>
          <w:sz w:val="36"/>
          <w:szCs w:val="36"/>
          <w:lang w:val="pt-PT"/>
        </w:rPr>
        <w:t xml:space="preserve">entronizar e </w:t>
      </w:r>
      <w:r>
        <w:rPr>
          <w:sz w:val="36"/>
          <w:szCs w:val="36"/>
          <w:lang w:val="pt-PT"/>
        </w:rPr>
        <w:t>a fazer uma prostituta dançar sobre o Altar Mor da Catedral de Notre Dame de Paris:</w:t>
      </w:r>
    </w:p>
    <w:p w14:paraId="21D98F5B" w14:textId="77777777" w:rsidR="00A663C5" w:rsidRDefault="00A663C5" w:rsidP="00C9650A">
      <w:pPr>
        <w:rPr>
          <w:sz w:val="36"/>
          <w:szCs w:val="36"/>
          <w:lang w:val="pt-PT"/>
        </w:rPr>
      </w:pPr>
      <w:r>
        <w:rPr>
          <w:rFonts w:ascii="Arial" w:hAnsi="Arial" w:cs="Arial"/>
          <w:noProof/>
          <w:sz w:val="15"/>
          <w:szCs w:val="15"/>
          <w:lang w:val="en-US"/>
        </w:rPr>
        <w:lastRenderedPageBreak/>
        <w:drawing>
          <wp:inline distT="0" distB="0" distL="0" distR="0" wp14:anchorId="31B81D2A" wp14:editId="7F4390F2">
            <wp:extent cx="5400040" cy="3720068"/>
            <wp:effectExtent l="19050" t="0" r="0" b="0"/>
            <wp:docPr id="16" name="Imagem 16" descr="http://1.bp.blogspot.com/_lsskHZcBvG4/TNsXkvZ1LiI/AAAAAAAAEkE/3-4H8dARFJI/s1600/F%25C3%25AAte_de_la_Raison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lsskHZcBvG4/TNsXkvZ1LiI/AAAAAAAAEkE/3-4H8dARFJI/s1600/F%25C3%25AAte_de_la_Raison_1793.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5400040" cy="3720068"/>
                    </a:xfrm>
                    <a:prstGeom prst="rect">
                      <a:avLst/>
                    </a:prstGeom>
                    <a:noFill/>
                    <a:ln w="9525">
                      <a:noFill/>
                      <a:miter lim="800000"/>
                      <a:headEnd/>
                      <a:tailEnd/>
                    </a:ln>
                  </pic:spPr>
                </pic:pic>
              </a:graphicData>
            </a:graphic>
          </wp:inline>
        </w:drawing>
      </w:r>
      <w:r>
        <w:rPr>
          <w:sz w:val="36"/>
          <w:szCs w:val="36"/>
          <w:lang w:val="pt-PT"/>
        </w:rPr>
        <w:t xml:space="preserve">A prostituta está caracterizada de </w:t>
      </w:r>
      <w:r w:rsidRPr="00A663C5">
        <w:rPr>
          <w:b/>
          <w:sz w:val="36"/>
          <w:szCs w:val="36"/>
          <w:lang w:val="pt-PT"/>
        </w:rPr>
        <w:t>Mithra</w:t>
      </w:r>
      <w:r>
        <w:rPr>
          <w:sz w:val="36"/>
          <w:szCs w:val="36"/>
          <w:lang w:val="pt-PT"/>
        </w:rPr>
        <w:t>, com o seu característico barrete. A Catedral foi tranformada em Templo maçônico. Não faltou a pira acesa !!! O desenho é da época.</w:t>
      </w:r>
    </w:p>
    <w:p w14:paraId="325D4D95" w14:textId="77777777" w:rsidR="00D46502" w:rsidRDefault="00D46502" w:rsidP="00C9650A">
      <w:pPr>
        <w:rPr>
          <w:sz w:val="36"/>
          <w:szCs w:val="36"/>
          <w:lang w:val="pt-PT"/>
        </w:rPr>
      </w:pPr>
      <w:r>
        <w:rPr>
          <w:noProof/>
          <w:sz w:val="36"/>
          <w:szCs w:val="36"/>
          <w:lang w:val="en-US"/>
        </w:rPr>
        <w:drawing>
          <wp:inline distT="0" distB="0" distL="0" distR="0" wp14:anchorId="5E1C990F" wp14:editId="0A28CC1D">
            <wp:extent cx="3229419" cy="2494483"/>
            <wp:effectExtent l="19050" t="0" r="9081" b="0"/>
            <wp:docPr id="19" name="Imagem 19" descr="C:\Users\MAAT\Documents\Mithra como deusa 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AT\Documents\Mithra como deusa razão.jpg"/>
                    <pic:cNvPicPr>
                      <a:picLocks noChangeAspect="1" noChangeArrowheads="1"/>
                    </pic:cNvPicPr>
                  </pic:nvPicPr>
                  <pic:blipFill>
                    <a:blip r:embed="rId51" cstate="print"/>
                    <a:srcRect/>
                    <a:stretch>
                      <a:fillRect/>
                    </a:stretch>
                  </pic:blipFill>
                  <pic:spPr bwMode="auto">
                    <a:xfrm>
                      <a:off x="0" y="0"/>
                      <a:ext cx="3229382" cy="2494455"/>
                    </a:xfrm>
                    <a:prstGeom prst="rect">
                      <a:avLst/>
                    </a:prstGeom>
                    <a:noFill/>
                    <a:ln w="9525">
                      <a:noFill/>
                      <a:miter lim="800000"/>
                      <a:headEnd/>
                      <a:tailEnd/>
                    </a:ln>
                  </pic:spPr>
                </pic:pic>
              </a:graphicData>
            </a:graphic>
          </wp:inline>
        </w:drawing>
      </w:r>
      <w:r>
        <w:rPr>
          <w:sz w:val="36"/>
          <w:szCs w:val="36"/>
          <w:lang w:val="pt-PT"/>
        </w:rPr>
        <w:t xml:space="preserve"> Aqui a prostituta é levada sobre um andor e carregada pelas ruas de Paris, em triunfo ! </w:t>
      </w:r>
      <w:r w:rsidRPr="00D46502">
        <w:rPr>
          <w:b/>
          <w:sz w:val="36"/>
          <w:szCs w:val="36"/>
          <w:lang w:val="pt-PT"/>
        </w:rPr>
        <w:t>Mithra</w:t>
      </w:r>
      <w:r>
        <w:rPr>
          <w:sz w:val="36"/>
          <w:szCs w:val="36"/>
          <w:lang w:val="pt-PT"/>
        </w:rPr>
        <w:t xml:space="preserve"> venceu </w:t>
      </w:r>
      <w:r w:rsidRPr="00D46502">
        <w:rPr>
          <w:b/>
          <w:sz w:val="36"/>
          <w:szCs w:val="36"/>
          <w:lang w:val="pt-PT"/>
        </w:rPr>
        <w:t>Jesus</w:t>
      </w:r>
      <w:r>
        <w:rPr>
          <w:sz w:val="36"/>
          <w:szCs w:val="36"/>
          <w:lang w:val="pt-PT"/>
        </w:rPr>
        <w:t xml:space="preserve"> !!!</w:t>
      </w:r>
      <w:r w:rsidR="00273AD0">
        <w:rPr>
          <w:sz w:val="36"/>
          <w:szCs w:val="36"/>
          <w:lang w:val="pt-PT"/>
        </w:rPr>
        <w:t xml:space="preserve">  </w:t>
      </w:r>
    </w:p>
    <w:p w14:paraId="40761775" w14:textId="77777777" w:rsidR="000239B9" w:rsidRDefault="00273AD0" w:rsidP="000239B9">
      <w:pPr>
        <w:rPr>
          <w:sz w:val="36"/>
          <w:szCs w:val="36"/>
          <w:lang w:val="pt-PT"/>
        </w:rPr>
      </w:pPr>
      <w:r>
        <w:rPr>
          <w:sz w:val="36"/>
          <w:szCs w:val="36"/>
          <w:lang w:val="pt-PT"/>
        </w:rPr>
        <w:lastRenderedPageBreak/>
        <w:tab/>
        <w:t xml:space="preserve">Mas não basta. Foi necessário ainda que </w:t>
      </w:r>
      <w:r w:rsidRPr="002A3232">
        <w:rPr>
          <w:b/>
          <w:color w:val="7030A0"/>
          <w:sz w:val="36"/>
          <w:szCs w:val="36"/>
          <w:lang w:val="pt-PT"/>
        </w:rPr>
        <w:t>o touro de Mithra</w:t>
      </w:r>
      <w:r>
        <w:rPr>
          <w:sz w:val="36"/>
          <w:szCs w:val="36"/>
          <w:lang w:val="pt-PT"/>
        </w:rPr>
        <w:t xml:space="preserve"> fosse colocado </w:t>
      </w:r>
      <w:r w:rsidR="000239B9">
        <w:rPr>
          <w:sz w:val="36"/>
          <w:szCs w:val="36"/>
          <w:lang w:val="pt-PT"/>
        </w:rPr>
        <w:t xml:space="preserve">na pequena praça de Wall Street. É o animal-símbolo de </w:t>
      </w:r>
      <w:r w:rsidR="000239B9" w:rsidRPr="00A379BC">
        <w:rPr>
          <w:b/>
          <w:sz w:val="36"/>
          <w:szCs w:val="36"/>
          <w:lang w:val="pt-PT"/>
        </w:rPr>
        <w:t>Mithra</w:t>
      </w:r>
      <w:r w:rsidR="000239B9">
        <w:rPr>
          <w:sz w:val="36"/>
          <w:szCs w:val="36"/>
          <w:lang w:val="pt-PT"/>
        </w:rPr>
        <w:t>. Confiram na figura abaixo:</w:t>
      </w:r>
    </w:p>
    <w:p w14:paraId="0D6EC48A" w14:textId="77777777" w:rsidR="00273AD0" w:rsidRDefault="00273AD0" w:rsidP="00C9650A">
      <w:pPr>
        <w:rPr>
          <w:sz w:val="36"/>
          <w:szCs w:val="36"/>
          <w:lang w:val="pt-PT"/>
        </w:rPr>
      </w:pPr>
    </w:p>
    <w:p w14:paraId="6D769E39" w14:textId="77777777" w:rsidR="000239B9" w:rsidRDefault="00A379BC" w:rsidP="00C9650A">
      <w:pPr>
        <w:rPr>
          <w:sz w:val="36"/>
          <w:szCs w:val="36"/>
          <w:lang w:val="pt-PT"/>
        </w:rPr>
      </w:pPr>
      <w:r>
        <w:rPr>
          <w:rFonts w:ascii="Arial" w:hAnsi="Arial" w:cs="Arial"/>
          <w:noProof/>
          <w:sz w:val="15"/>
          <w:szCs w:val="15"/>
          <w:lang w:val="en-US"/>
        </w:rPr>
        <w:drawing>
          <wp:inline distT="0" distB="0" distL="0" distR="0" wp14:anchorId="5A2B2B15" wp14:editId="4520A776">
            <wp:extent cx="2860040" cy="2143125"/>
            <wp:effectExtent l="19050" t="0" r="0" b="0"/>
            <wp:docPr id="20" name="Imagem 20" descr="http://ts1.mm.bing.net/th?&amp;id=HN.60799752936371123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1.mm.bing.net/th?&amp;id=HN.607997529363711234&amp;w=300&amp;h=300&amp;c=0&amp;pid=1.9&amp;rs=0&amp;p=0"/>
                    <pic:cNvPicPr>
                      <a:picLocks noChangeAspect="1" noChangeArrowheads="1"/>
                    </pic:cNvPicPr>
                  </pic:nvPicPr>
                  <pic:blipFill>
                    <a:blip r:embed="rId52" cstate="print"/>
                    <a:srcRect/>
                    <a:stretch>
                      <a:fillRect/>
                    </a:stretch>
                  </pic:blipFill>
                  <pic:spPr bwMode="auto">
                    <a:xfrm>
                      <a:off x="0" y="0"/>
                      <a:ext cx="2860040" cy="2143125"/>
                    </a:xfrm>
                    <a:prstGeom prst="rect">
                      <a:avLst/>
                    </a:prstGeom>
                    <a:noFill/>
                    <a:ln w="9525">
                      <a:noFill/>
                      <a:miter lim="800000"/>
                      <a:headEnd/>
                      <a:tailEnd/>
                    </a:ln>
                  </pic:spPr>
                </pic:pic>
              </a:graphicData>
            </a:graphic>
          </wp:inline>
        </w:drawing>
      </w:r>
      <w:r>
        <w:rPr>
          <w:sz w:val="36"/>
          <w:szCs w:val="36"/>
          <w:lang w:val="pt-PT"/>
        </w:rPr>
        <w:t xml:space="preserve"> </w:t>
      </w:r>
      <w:r w:rsidR="000239B9" w:rsidRPr="000239B9">
        <w:rPr>
          <w:noProof/>
          <w:sz w:val="36"/>
          <w:szCs w:val="36"/>
          <w:lang w:val="en-US"/>
        </w:rPr>
        <w:drawing>
          <wp:inline distT="0" distB="0" distL="0" distR="0" wp14:anchorId="10C523C0" wp14:editId="75F933F8">
            <wp:extent cx="2194560" cy="2216785"/>
            <wp:effectExtent l="19050" t="0" r="0" b="0"/>
            <wp:docPr id="3" name="il_fi" descr="230px-Mithra_tor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30px-Mithra_toro_edited"/>
                    <pic:cNvPicPr>
                      <a:picLocks noChangeAspect="1" noChangeArrowheads="1"/>
                    </pic:cNvPicPr>
                  </pic:nvPicPr>
                  <pic:blipFill>
                    <a:blip r:embed="rId9" cstate="print"/>
                    <a:srcRect/>
                    <a:stretch>
                      <a:fillRect/>
                    </a:stretch>
                  </pic:blipFill>
                  <pic:spPr bwMode="auto">
                    <a:xfrm>
                      <a:off x="0" y="0"/>
                      <a:ext cx="2194560" cy="2216785"/>
                    </a:xfrm>
                    <a:prstGeom prst="rect">
                      <a:avLst/>
                    </a:prstGeom>
                    <a:noFill/>
                    <a:ln w="9525">
                      <a:noFill/>
                      <a:miter lim="800000"/>
                      <a:headEnd/>
                      <a:tailEnd/>
                    </a:ln>
                  </pic:spPr>
                </pic:pic>
              </a:graphicData>
            </a:graphic>
          </wp:inline>
        </w:drawing>
      </w:r>
    </w:p>
    <w:p w14:paraId="7AA0E478" w14:textId="77777777" w:rsidR="00A379BC" w:rsidRDefault="000239B9" w:rsidP="00C9650A">
      <w:pPr>
        <w:rPr>
          <w:sz w:val="36"/>
          <w:szCs w:val="36"/>
          <w:lang w:val="pt-PT"/>
        </w:rPr>
      </w:pPr>
      <w:r>
        <w:rPr>
          <w:sz w:val="36"/>
          <w:szCs w:val="36"/>
          <w:lang w:val="pt-PT"/>
        </w:rPr>
        <w:tab/>
        <w:t xml:space="preserve">O Grande Oriente de França tem uma missão a cumprir. O atentado à Charlie Hebdo a fez confessar: </w:t>
      </w:r>
      <w:r w:rsidR="008D1E0B">
        <w:rPr>
          <w:sz w:val="36"/>
          <w:szCs w:val="36"/>
          <w:lang w:val="pt-PT"/>
        </w:rPr>
        <w:t xml:space="preserve">terminar o que a Revolução Francesa começou. Não basta que o Estado seja laico; a sociedade também deve sê-lo! Na concepção dos mitraístas não há lugar para manifestações religiosas, nem de culto a nenhum outro deus que não seja </w:t>
      </w:r>
      <w:r w:rsidR="008D1E0B" w:rsidRPr="00AF5E11">
        <w:rPr>
          <w:b/>
          <w:sz w:val="36"/>
          <w:szCs w:val="36"/>
          <w:lang w:val="pt-PT"/>
        </w:rPr>
        <w:t>Mithra</w:t>
      </w:r>
      <w:r w:rsidR="008D1E0B">
        <w:rPr>
          <w:sz w:val="36"/>
          <w:szCs w:val="36"/>
          <w:lang w:val="pt-PT"/>
        </w:rPr>
        <w:t xml:space="preserve">: o Poder sobre a Matéria... </w:t>
      </w:r>
      <w:r w:rsidR="00AF5E11">
        <w:rPr>
          <w:sz w:val="36"/>
          <w:szCs w:val="36"/>
          <w:lang w:val="pt-PT"/>
        </w:rPr>
        <w:t>O culto às riquezas materiais, ao prestígio, ao sucesso nas batalhas. Por isto o Venerável da Loja Roger Laray disse:</w:t>
      </w:r>
    </w:p>
    <w:p w14:paraId="0969C1DD" w14:textId="77777777" w:rsidR="00CE68DA" w:rsidRDefault="00CE68DA" w:rsidP="00CE68DA">
      <w:pPr>
        <w:pStyle w:val="Heading1"/>
        <w:rPr>
          <w:shd w:val="clear" w:color="auto" w:fill="FFE8A4"/>
          <w:lang w:eastAsia="pt-BR"/>
        </w:rPr>
      </w:pPr>
      <w:r>
        <w:rPr>
          <w:shd w:val="clear" w:color="auto" w:fill="FFE8A4"/>
          <w:lang w:eastAsia="pt-BR"/>
        </w:rPr>
        <w:t>“</w:t>
      </w:r>
      <w:r w:rsidRPr="00CC48D2">
        <w:rPr>
          <w:shd w:val="clear" w:color="auto" w:fill="FFE8A4"/>
          <w:lang w:eastAsia="pt-BR"/>
        </w:rPr>
        <w:t>GEMISSONS !  GEMISSONS ! mais ESPERONS  !</w:t>
      </w:r>
    </w:p>
    <w:p w14:paraId="393EEEE9" w14:textId="77777777" w:rsidR="00CE68DA" w:rsidRDefault="00CE68DA" w:rsidP="00CE68DA">
      <w:pPr>
        <w:pStyle w:val="Heading1"/>
        <w:rPr>
          <w:color w:val="FF0000"/>
          <w:lang w:eastAsia="pt-BR"/>
        </w:rPr>
      </w:pPr>
      <w:r w:rsidRPr="00E039C4">
        <w:rPr>
          <w:color w:val="FF0000"/>
          <w:lang w:eastAsia="pt-BR"/>
        </w:rPr>
        <w:t>GEMEMOS ! GEMEMOS ! PORÉM ESPERAMOS !</w:t>
      </w:r>
      <w:r>
        <w:rPr>
          <w:color w:val="FF0000"/>
          <w:lang w:eastAsia="pt-BR"/>
        </w:rPr>
        <w:t>”</w:t>
      </w:r>
    </w:p>
    <w:p w14:paraId="3E604041" w14:textId="77777777" w:rsidR="00CE68DA" w:rsidRDefault="00CE68DA" w:rsidP="00CE68DA">
      <w:pPr>
        <w:rPr>
          <w:sz w:val="36"/>
          <w:szCs w:val="36"/>
          <w:lang w:eastAsia="pt-BR"/>
        </w:rPr>
      </w:pPr>
      <w:r>
        <w:rPr>
          <w:sz w:val="36"/>
          <w:szCs w:val="36"/>
          <w:lang w:eastAsia="pt-BR"/>
        </w:rPr>
        <w:tab/>
        <w:t xml:space="preserve">Esperamos o quê? Uma lei que proíba a liberdade religiosa e de culto em público, simplesmente! Não foi </w:t>
      </w:r>
      <w:r>
        <w:rPr>
          <w:sz w:val="36"/>
          <w:szCs w:val="36"/>
          <w:lang w:eastAsia="pt-BR"/>
        </w:rPr>
        <w:lastRenderedPageBreak/>
        <w:t xml:space="preserve">isso que Albert </w:t>
      </w:r>
      <w:proofErr w:type="spellStart"/>
      <w:r>
        <w:rPr>
          <w:sz w:val="36"/>
          <w:szCs w:val="36"/>
          <w:lang w:eastAsia="pt-BR"/>
        </w:rPr>
        <w:t>Pike</w:t>
      </w:r>
      <w:proofErr w:type="spellEnd"/>
      <w:r>
        <w:rPr>
          <w:sz w:val="36"/>
          <w:szCs w:val="36"/>
          <w:lang w:eastAsia="pt-BR"/>
        </w:rPr>
        <w:t xml:space="preserve"> disse em carta ao seu homólogo italiano</w:t>
      </w:r>
      <w:r w:rsidR="008304C8">
        <w:rPr>
          <w:sz w:val="36"/>
          <w:szCs w:val="36"/>
          <w:lang w:eastAsia="pt-BR"/>
        </w:rPr>
        <w:t xml:space="preserve"> </w:t>
      </w:r>
      <w:r w:rsidR="0045601E">
        <w:rPr>
          <w:sz w:val="36"/>
          <w:szCs w:val="36"/>
          <w:lang w:eastAsia="pt-BR"/>
        </w:rPr>
        <w:t>Mazzini?</w:t>
      </w:r>
    </w:p>
    <w:p w14:paraId="0D8DCEC4" w14:textId="77777777" w:rsidR="00872338" w:rsidRDefault="00872338" w:rsidP="00472B00">
      <w:pPr>
        <w:pStyle w:val="Heading1"/>
        <w:rPr>
          <w:lang w:eastAsia="pt-BR"/>
        </w:rPr>
      </w:pPr>
      <w:r>
        <w:rPr>
          <w:sz w:val="36"/>
          <w:szCs w:val="36"/>
          <w:lang w:eastAsia="pt-BR"/>
        </w:rPr>
        <w:t>“</w:t>
      </w:r>
      <w:r>
        <w:rPr>
          <w:lang w:eastAsia="pt-BR"/>
        </w:rPr>
        <w:t xml:space="preserve">Em 1834, o líder revolucionário italiano Giuseppe Mazzini foi selecionado pelos </w:t>
      </w:r>
      <w:proofErr w:type="spellStart"/>
      <w:r>
        <w:rPr>
          <w:lang w:eastAsia="pt-BR"/>
        </w:rPr>
        <w:t>Illuminati</w:t>
      </w:r>
      <w:proofErr w:type="spellEnd"/>
      <w:r>
        <w:rPr>
          <w:lang w:eastAsia="pt-BR"/>
        </w:rPr>
        <w:t xml:space="preserve"> para dirigir o programa revolucionário em todo o mundo. Ele serviu nessa capacidade até sua morte, em 1872, mas alguns anos antes de morrer, Mazzini tinha atraído um general norte-americano chamado Albert </w:t>
      </w:r>
      <w:proofErr w:type="spellStart"/>
      <w:r>
        <w:rPr>
          <w:lang w:eastAsia="pt-BR"/>
        </w:rPr>
        <w:t>Pike</w:t>
      </w:r>
      <w:proofErr w:type="spellEnd"/>
      <w:r>
        <w:rPr>
          <w:lang w:eastAsia="pt-BR"/>
        </w:rPr>
        <w:t xml:space="preserve"> para os </w:t>
      </w:r>
      <w:proofErr w:type="spellStart"/>
      <w:r>
        <w:rPr>
          <w:lang w:eastAsia="pt-BR"/>
        </w:rPr>
        <w:t>Illuminati</w:t>
      </w:r>
      <w:proofErr w:type="spellEnd"/>
      <w:r>
        <w:rPr>
          <w:lang w:eastAsia="pt-BR"/>
        </w:rPr>
        <w:t xml:space="preserve">. </w:t>
      </w:r>
      <w:proofErr w:type="spellStart"/>
      <w:r w:rsidRPr="00AA1D90">
        <w:rPr>
          <w:color w:val="7030A0"/>
          <w:lang w:eastAsia="pt-BR"/>
        </w:rPr>
        <w:t>Pike</w:t>
      </w:r>
      <w:proofErr w:type="spellEnd"/>
      <w:r w:rsidRPr="00AA1D90">
        <w:rPr>
          <w:color w:val="7030A0"/>
          <w:lang w:eastAsia="pt-BR"/>
        </w:rPr>
        <w:t xml:space="preserve"> estava fascinado pela </w:t>
      </w:r>
      <w:proofErr w:type="spellStart"/>
      <w:r w:rsidRPr="00AA1D90">
        <w:rPr>
          <w:color w:val="7030A0"/>
          <w:lang w:eastAsia="pt-BR"/>
        </w:rPr>
        <w:t>idéia</w:t>
      </w:r>
      <w:proofErr w:type="spellEnd"/>
      <w:r w:rsidRPr="00AA1D90">
        <w:rPr>
          <w:color w:val="7030A0"/>
          <w:lang w:eastAsia="pt-BR"/>
        </w:rPr>
        <w:t xml:space="preserve"> de um governo mundial e, posteriormente, tornou-se o chefe dessa conspiração luciferiana</w:t>
      </w:r>
      <w:r>
        <w:rPr>
          <w:lang w:eastAsia="pt-BR"/>
        </w:rPr>
        <w:t xml:space="preserve">. Entre 1859 e 1871, </w:t>
      </w:r>
      <w:proofErr w:type="spellStart"/>
      <w:r>
        <w:rPr>
          <w:lang w:eastAsia="pt-BR"/>
        </w:rPr>
        <w:t>Pike</w:t>
      </w:r>
      <w:proofErr w:type="spellEnd"/>
      <w:r>
        <w:rPr>
          <w:lang w:eastAsia="pt-BR"/>
        </w:rPr>
        <w:t xml:space="preserve"> elaborou um projeto militar para três guerras mundiais e várias revoluções em todo o mundo, o que ele considerava que faria avançar a conspiração para seu estágio final no século XX. </w:t>
      </w:r>
    </w:p>
    <w:p w14:paraId="1441DDD1" w14:textId="77777777" w:rsidR="00872338" w:rsidRDefault="00872338" w:rsidP="00472B00">
      <w:pPr>
        <w:pStyle w:val="Heading1"/>
        <w:rPr>
          <w:lang w:eastAsia="pt-BR"/>
        </w:rPr>
      </w:pPr>
      <w:proofErr w:type="spellStart"/>
      <w:r>
        <w:rPr>
          <w:lang w:eastAsia="pt-BR"/>
        </w:rPr>
        <w:t>Pike</w:t>
      </w:r>
      <w:proofErr w:type="spellEnd"/>
      <w:r>
        <w:rPr>
          <w:lang w:eastAsia="pt-BR"/>
        </w:rPr>
        <w:t xml:space="preserve"> realizou a maior parte de seu trabalho em sua cidade de Little Rock, no Arkansas. Mas alguns anos mais tarde, quando as Lojas do Grande Oriente dos </w:t>
      </w:r>
      <w:proofErr w:type="spellStart"/>
      <w:r>
        <w:rPr>
          <w:lang w:eastAsia="pt-BR"/>
        </w:rPr>
        <w:t>Illuminati</w:t>
      </w:r>
      <w:proofErr w:type="spellEnd"/>
      <w:r>
        <w:rPr>
          <w:lang w:eastAsia="pt-BR"/>
        </w:rPr>
        <w:t xml:space="preserve"> tornaram-se suspeitas e passaram a ser repudiadas por causa das atividades revolucionárias de Mazzini na Europa, </w:t>
      </w:r>
      <w:proofErr w:type="spellStart"/>
      <w:r>
        <w:rPr>
          <w:lang w:eastAsia="pt-BR"/>
        </w:rPr>
        <w:t>Pike</w:t>
      </w:r>
      <w:proofErr w:type="spellEnd"/>
      <w:r>
        <w:rPr>
          <w:lang w:eastAsia="pt-BR"/>
        </w:rPr>
        <w:t xml:space="preserve"> organizou aquilo que chamou de Novo e Reformado Rito </w:t>
      </w:r>
      <w:proofErr w:type="spellStart"/>
      <w:r>
        <w:rPr>
          <w:lang w:eastAsia="pt-BR"/>
        </w:rPr>
        <w:t>Paladiano</w:t>
      </w:r>
      <w:proofErr w:type="spellEnd"/>
      <w:r>
        <w:rPr>
          <w:lang w:eastAsia="pt-BR"/>
        </w:rPr>
        <w:t xml:space="preserve">. </w:t>
      </w:r>
      <w:r w:rsidRPr="00AA1D90">
        <w:rPr>
          <w:color w:val="7030A0"/>
          <w:lang w:eastAsia="pt-BR"/>
        </w:rPr>
        <w:t>Ele criou três Supremos Conselhos: um em Charleston, na Carolina do Sul, um em Roma, na Itália, e um terceiro em Berlin, na Alemanha</w:t>
      </w:r>
      <w:r>
        <w:rPr>
          <w:lang w:eastAsia="pt-BR"/>
        </w:rPr>
        <w:t>. Ele fez Mazzini estabelecer 23 conselhos subordinados em locais estratégicos em todo o mundo. Esses conselhos têm sido os quartéis-generais secretos do movimento revolucionário mundial desde então.</w:t>
      </w:r>
    </w:p>
    <w:p w14:paraId="3DE75FA3" w14:textId="77777777" w:rsidR="008C19C2" w:rsidRPr="00472B00" w:rsidRDefault="008C19C2" w:rsidP="00472B00">
      <w:pPr>
        <w:pStyle w:val="Heading1"/>
        <w:rPr>
          <w:color w:val="7030A0"/>
          <w:lang w:eastAsia="pt-BR"/>
        </w:rPr>
      </w:pPr>
      <w:r w:rsidRPr="00472B00">
        <w:rPr>
          <w:color w:val="7030A0"/>
          <w:lang w:eastAsia="pt-BR"/>
        </w:rPr>
        <w:t xml:space="preserve">O plano de </w:t>
      </w:r>
      <w:proofErr w:type="spellStart"/>
      <w:r w:rsidRPr="00472B00">
        <w:rPr>
          <w:color w:val="7030A0"/>
          <w:lang w:eastAsia="pt-BR"/>
        </w:rPr>
        <w:t>Pike</w:t>
      </w:r>
      <w:proofErr w:type="spellEnd"/>
      <w:r w:rsidRPr="00472B00">
        <w:rPr>
          <w:color w:val="7030A0"/>
          <w:lang w:eastAsia="pt-BR"/>
        </w:rPr>
        <w:t xml:space="preserve"> era simples e se provou eficiente. Ele propunha que o comunismo, o nazismo, o sionismo político e outros movimentos internacionais fossem </w:t>
      </w:r>
      <w:r w:rsidRPr="00472B00">
        <w:rPr>
          <w:color w:val="7030A0"/>
          <w:lang w:eastAsia="pt-BR"/>
        </w:rPr>
        <w:lastRenderedPageBreak/>
        <w:t xml:space="preserve">organizados e usados para fomentar três guerras mundiais e pelo menos duas grandes revoluções. </w:t>
      </w:r>
    </w:p>
    <w:p w14:paraId="704CB958" w14:textId="77777777" w:rsidR="008C19C2" w:rsidRDefault="008C19C2" w:rsidP="00472B00">
      <w:pPr>
        <w:pStyle w:val="Heading1"/>
        <w:rPr>
          <w:lang w:eastAsia="pt-BR"/>
        </w:rPr>
      </w:pPr>
      <w:r>
        <w:rPr>
          <w:lang w:eastAsia="pt-BR"/>
        </w:rPr>
        <w:t xml:space="preserve">O próprio </w:t>
      </w:r>
      <w:proofErr w:type="spellStart"/>
      <w:r>
        <w:rPr>
          <w:lang w:eastAsia="pt-BR"/>
        </w:rPr>
        <w:t>Pike</w:t>
      </w:r>
      <w:proofErr w:type="spellEnd"/>
      <w:r>
        <w:rPr>
          <w:lang w:eastAsia="pt-BR"/>
        </w:rPr>
        <w:t xml:space="preserve"> previu tudo isso em uma declaração que fez a Mazzini, em 15 de agosto de 1871. </w:t>
      </w:r>
      <w:proofErr w:type="spellStart"/>
      <w:r>
        <w:rPr>
          <w:lang w:eastAsia="pt-BR"/>
        </w:rPr>
        <w:t>Pike</w:t>
      </w:r>
      <w:proofErr w:type="spellEnd"/>
      <w:r>
        <w:rPr>
          <w:lang w:eastAsia="pt-BR"/>
        </w:rPr>
        <w:t xml:space="preserve"> afirmou que, após a Terceira Guerra Mundial terminar, </w:t>
      </w:r>
      <w:r w:rsidR="00AA1D90">
        <w:rPr>
          <w:lang w:eastAsia="pt-BR"/>
        </w:rPr>
        <w:t>“</w:t>
      </w:r>
      <w:r>
        <w:rPr>
          <w:lang w:eastAsia="pt-BR"/>
        </w:rPr>
        <w:t>aqueles que aspirarem ao domínio mundial inquestionável</w:t>
      </w:r>
      <w:r w:rsidR="00AA1D90">
        <w:rPr>
          <w:lang w:eastAsia="pt-BR"/>
        </w:rPr>
        <w:t>”</w:t>
      </w:r>
      <w:r>
        <w:rPr>
          <w:lang w:eastAsia="pt-BR"/>
        </w:rPr>
        <w:t xml:space="preserve"> provocarão o maior cataclismo social que o mundo já viu. Citando suas próprias palavras tiradas de uma carta que ele escreveu a Mazzini, carta essa que está agora catalogada no Museu Britânico, em Londres, na Inglaterra: </w:t>
      </w:r>
    </w:p>
    <w:p w14:paraId="4A6F4999" w14:textId="77777777" w:rsidR="00472B00" w:rsidRDefault="008C19C2" w:rsidP="00472B00">
      <w:pPr>
        <w:pStyle w:val="Heading1"/>
      </w:pPr>
      <w:r w:rsidRPr="001C281B">
        <w:rPr>
          <w:color w:val="7030A0"/>
          <w:lang w:eastAsia="pt-BR"/>
        </w:rPr>
        <w:t>"Soltaremos os niilistas e os ateístas e provocaremos um grande cataclismo social que, em todo seu horror, mostrará claramente para todos os povos os efeitos do absoluto ateísmo:</w:t>
      </w:r>
      <w:r>
        <w:rPr>
          <w:lang w:eastAsia="pt-BR"/>
        </w:rPr>
        <w:t xml:space="preserve"> as origens da selvageria e da mais sangrenta agitação. Então, em toda a parte, as pessoas serão forçadas a se defender da minoria de revolucionários e exterminará esses que destroem a civilização, e </w:t>
      </w:r>
      <w:r w:rsidRPr="001C281B">
        <w:rPr>
          <w:color w:val="7030A0"/>
          <w:lang w:eastAsia="pt-BR"/>
        </w:rPr>
        <w:t>as multidões, desiludidas com o cristianismo,</w:t>
      </w:r>
      <w:r>
        <w:rPr>
          <w:lang w:eastAsia="pt-BR"/>
        </w:rPr>
        <w:t xml:space="preserve"> e cujos espíritos estarão a partir daquele momento sem direção e sem liderança e ansiosas por um ideal, mas </w:t>
      </w:r>
      <w:r w:rsidRPr="001C281B">
        <w:rPr>
          <w:color w:val="7030A0"/>
          <w:lang w:eastAsia="pt-BR"/>
        </w:rPr>
        <w:t>sem o conhecimento de para onde enviar sua adoração, receberão a verdadeira luz por meio da manifestação universal da pura doutrina de Lúcifer, trazida finalmente para o conhecimento do público</w:t>
      </w:r>
      <w:r>
        <w:rPr>
          <w:lang w:eastAsia="pt-BR"/>
        </w:rPr>
        <w:t>. Uma manifestação que resultará de um movimento reacionário geral que seguirá a destruição do cristianismo e do ateísmo, ambos conquistados e exterminados ao mesmo tempo." (</w:t>
      </w:r>
      <w:r w:rsidR="00472B00">
        <w:rPr>
          <w:rFonts w:ascii="Helvetica" w:hAnsi="Helvetica" w:cs="Helvetica"/>
        </w:rPr>
        <w:t>MYRON FAGAN</w:t>
      </w:r>
      <w:r w:rsidR="00472B00">
        <w:rPr>
          <w:lang w:eastAsia="pt-BR"/>
        </w:rPr>
        <w:t xml:space="preserve"> :Os </w:t>
      </w:r>
      <w:proofErr w:type="spellStart"/>
      <w:r w:rsidR="00472B00">
        <w:rPr>
          <w:lang w:eastAsia="pt-BR"/>
        </w:rPr>
        <w:t>Illuminati</w:t>
      </w:r>
      <w:proofErr w:type="spellEnd"/>
      <w:r w:rsidR="00472B00">
        <w:rPr>
          <w:lang w:eastAsia="pt-BR"/>
        </w:rPr>
        <w:t xml:space="preserve"> e o Conselho das Relações Exteriores (CFR)</w:t>
      </w:r>
    </w:p>
    <w:p w14:paraId="2A674A53" w14:textId="77777777" w:rsidR="00472B00" w:rsidRDefault="00472B00" w:rsidP="00472B00">
      <w:pPr>
        <w:pStyle w:val="Heading1"/>
      </w:pPr>
      <w:r w:rsidRPr="00472B00">
        <w:lastRenderedPageBreak/>
        <w:t xml:space="preserve">(Transcrição de uma apresentação feita por Myron </w:t>
      </w:r>
      <w:proofErr w:type="spellStart"/>
      <w:r w:rsidRPr="00472B00">
        <w:t>Fagan</w:t>
      </w:r>
      <w:proofErr w:type="spellEnd"/>
      <w:r w:rsidRPr="00472B00">
        <w:t xml:space="preserve"> em 1967) </w:t>
      </w:r>
      <w:r w:rsidR="001C281B">
        <w:t>.</w:t>
      </w:r>
    </w:p>
    <w:p w14:paraId="579B2087" w14:textId="77777777" w:rsidR="002E5313" w:rsidRDefault="002E5313" w:rsidP="002E5313">
      <w:pPr>
        <w:rPr>
          <w:sz w:val="36"/>
          <w:szCs w:val="36"/>
        </w:rPr>
      </w:pPr>
      <w:r>
        <w:rPr>
          <w:sz w:val="36"/>
          <w:szCs w:val="36"/>
        </w:rPr>
        <w:tab/>
        <w:t>Este é o programa defendido pelas “Lojas muito politizadas” do GOF. Conseguirão seu intento? Só Deus o sabe. Enquanto isto, separados por uma imensidão de terra, um Poder em Nova Iorque e outro no Brasil, se defrontam:</w:t>
      </w:r>
    </w:p>
    <w:p w14:paraId="753BB4BB" w14:textId="77777777" w:rsidR="004D1D6D" w:rsidRPr="004D1D6D" w:rsidRDefault="004D1D6D" w:rsidP="004D1D6D">
      <w:pPr>
        <w:numPr>
          <w:ilvl w:val="0"/>
          <w:numId w:val="3"/>
        </w:numPr>
        <w:shd w:val="clear" w:color="auto" w:fill="F9F9F9"/>
        <w:spacing w:after="0" w:line="288" w:lineRule="atLeast"/>
        <w:ind w:left="116" w:right="-230"/>
        <w:textAlignment w:val="top"/>
        <w:outlineLvl w:val="2"/>
        <w:rPr>
          <w:rFonts w:ascii="Segoe UI" w:eastAsia="Times New Roman" w:hAnsi="Segoe UI" w:cs="Segoe UI"/>
          <w:b/>
          <w:bCs/>
          <w:color w:val="333333"/>
          <w:sz w:val="21"/>
          <w:szCs w:val="21"/>
          <w:lang w:val="pt-PT" w:eastAsia="pt-BR"/>
        </w:rPr>
      </w:pPr>
      <w:r>
        <w:rPr>
          <w:rFonts w:ascii="Arial" w:hAnsi="Arial" w:cs="Arial"/>
          <w:noProof/>
          <w:sz w:val="15"/>
          <w:szCs w:val="15"/>
          <w:lang w:val="en-US"/>
        </w:rPr>
        <w:drawing>
          <wp:inline distT="0" distB="0" distL="0" distR="0" wp14:anchorId="744BAC46" wp14:editId="161CEAF3">
            <wp:extent cx="2860040" cy="2143125"/>
            <wp:effectExtent l="19050" t="0" r="0" b="0"/>
            <wp:docPr id="23" name="Imagem 23" descr="http://ts1.mm.bing.net/th?&amp;id=HN.60805051208125921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amp;id=HN.608050512081259213&amp;w=300&amp;h=300&amp;c=0&amp;pid=1.9&amp;rs=0&amp;p=0"/>
                    <pic:cNvPicPr>
                      <a:picLocks noChangeAspect="1" noChangeArrowheads="1"/>
                    </pic:cNvPicPr>
                  </pic:nvPicPr>
                  <pic:blipFill>
                    <a:blip r:embed="rId53" cstate="print"/>
                    <a:srcRect/>
                    <a:stretch>
                      <a:fillRect/>
                    </a:stretch>
                  </pic:blipFill>
                  <pic:spPr bwMode="auto">
                    <a:xfrm>
                      <a:off x="0" y="0"/>
                      <a:ext cx="2860040" cy="2143125"/>
                    </a:xfrm>
                    <a:prstGeom prst="rect">
                      <a:avLst/>
                    </a:prstGeom>
                    <a:noFill/>
                    <a:ln w="9525">
                      <a:noFill/>
                      <a:miter lim="800000"/>
                      <a:headEnd/>
                      <a:tailEnd/>
                    </a:ln>
                  </pic:spPr>
                </pic:pic>
              </a:graphicData>
            </a:graphic>
          </wp:inline>
        </w:drawing>
      </w:r>
      <w:r w:rsidRPr="004D1D6D">
        <w:rPr>
          <w:rFonts w:ascii="Segoe UI" w:hAnsi="Segoe UI" w:cs="Segoe UI"/>
          <w:b/>
          <w:bCs/>
          <w:color w:val="333333"/>
          <w:sz w:val="21"/>
          <w:szCs w:val="21"/>
          <w:lang w:val="pt-PT"/>
        </w:rPr>
        <w:t xml:space="preserve"> </w:t>
      </w:r>
      <w:r w:rsidRPr="004D1D6D">
        <w:rPr>
          <w:rFonts w:ascii="Segoe UI" w:eastAsia="Times New Roman" w:hAnsi="Segoe UI" w:cs="Segoe UI"/>
          <w:b/>
          <w:bCs/>
          <w:color w:val="333333"/>
          <w:sz w:val="21"/>
          <w:szCs w:val="21"/>
          <w:lang w:val="pt-PT" w:eastAsia="pt-BR"/>
        </w:rPr>
        <w:t>Estátua da Liberdade</w:t>
      </w:r>
    </w:p>
    <w:p w14:paraId="0E915409" w14:textId="77777777" w:rsidR="004D1D6D" w:rsidRPr="004D1D6D" w:rsidRDefault="004D1D6D" w:rsidP="004D1D6D">
      <w:pPr>
        <w:shd w:val="clear" w:color="auto" w:fill="F9F9F9"/>
        <w:spacing w:after="0" w:line="288" w:lineRule="atLeast"/>
        <w:ind w:left="116" w:right="-230"/>
        <w:textAlignment w:val="top"/>
        <w:rPr>
          <w:rFonts w:ascii="Arial" w:eastAsia="Times New Roman" w:hAnsi="Arial" w:cs="Arial"/>
          <w:color w:val="333333"/>
          <w:sz w:val="15"/>
          <w:szCs w:val="15"/>
          <w:lang w:val="pt-PT" w:eastAsia="pt-BR"/>
        </w:rPr>
      </w:pPr>
      <w:r>
        <w:rPr>
          <w:rFonts w:ascii="Arial" w:eastAsia="Times New Roman" w:hAnsi="Arial" w:cs="Arial"/>
          <w:noProof/>
          <w:color w:val="1020D0"/>
          <w:sz w:val="15"/>
          <w:szCs w:val="15"/>
          <w:lang w:val="en-US"/>
        </w:rPr>
        <w:drawing>
          <wp:inline distT="0" distB="0" distL="0" distR="0" wp14:anchorId="6E6E26F2" wp14:editId="12D8F45F">
            <wp:extent cx="1068070" cy="1426210"/>
            <wp:effectExtent l="19050" t="0" r="0" b="0"/>
            <wp:docPr id="26" name="Imagem 26" descr="Estátua da Liberdad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tátua da Liberdade">
                      <a:hlinkClick r:id="rId46"/>
                    </pic:cNvPr>
                    <pic:cNvPicPr>
                      <a:picLocks noChangeAspect="1" noChangeArrowheads="1"/>
                    </pic:cNvPicPr>
                  </pic:nvPicPr>
                  <pic:blipFill>
                    <a:blip r:embed="rId54" cstate="print"/>
                    <a:srcRect/>
                    <a:stretch>
                      <a:fillRect/>
                    </a:stretch>
                  </pic:blipFill>
                  <pic:spPr bwMode="auto">
                    <a:xfrm>
                      <a:off x="0" y="0"/>
                      <a:ext cx="1068070" cy="1426210"/>
                    </a:xfrm>
                    <a:prstGeom prst="rect">
                      <a:avLst/>
                    </a:prstGeom>
                    <a:noFill/>
                    <a:ln w="9525">
                      <a:noFill/>
                      <a:miter lim="800000"/>
                      <a:headEnd/>
                      <a:tailEnd/>
                    </a:ln>
                  </pic:spPr>
                </pic:pic>
              </a:graphicData>
            </a:graphic>
          </wp:inline>
        </w:drawing>
      </w:r>
    </w:p>
    <w:p w14:paraId="78519889" w14:textId="77777777" w:rsidR="004D1D6D" w:rsidRPr="004D1D6D" w:rsidRDefault="004D1D6D" w:rsidP="004D1D6D">
      <w:pPr>
        <w:pStyle w:val="Heading1"/>
        <w:rPr>
          <w:lang w:val="pt-PT" w:eastAsia="pt-BR"/>
        </w:rPr>
      </w:pPr>
      <w:r>
        <w:rPr>
          <w:rFonts w:ascii="Arial" w:hAnsi="Arial" w:cs="Arial"/>
          <w:noProof/>
          <w:color w:val="1020D0"/>
          <w:sz w:val="15"/>
          <w:szCs w:val="15"/>
          <w:lang w:val="en-US"/>
        </w:rPr>
        <w:drawing>
          <wp:inline distT="0" distB="0" distL="0" distR="0" wp14:anchorId="2823AE10" wp14:editId="7BD97593">
            <wp:extent cx="1360805" cy="1426210"/>
            <wp:effectExtent l="19050" t="0" r="0" b="0"/>
            <wp:docPr id="27" name="Imagem 27" descr="http://platform.bing.com/geo/REST/v1/Imagery/Map/Road/40.689171,-74.044441/11?ms=143,150&amp;pp=40.689171,-74.044441;51&amp;key=Ajm-RgYrhxMXsfUcAPBGX0ZvJzAvM92jRxZK9raEZMOi-3W3MNUjZLvaCr8EW61H&amp;c=pt-BR&amp;od=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latform.bing.com/geo/REST/v1/Imagery/Map/Road/40.689171,-74.044441/11?ms=143,150&amp;pp=40.689171,-74.044441;51&amp;key=Ajm-RgYrhxMXsfUcAPBGX0ZvJzAvM92jRxZK9raEZMOi-3W3MNUjZLvaCr8EW61H&amp;c=pt-BR&amp;od=1">
                      <a:hlinkClick r:id="rId55"/>
                    </pic:cNvPr>
                    <pic:cNvPicPr>
                      <a:picLocks noChangeAspect="1" noChangeArrowheads="1"/>
                    </pic:cNvPicPr>
                  </pic:nvPicPr>
                  <pic:blipFill>
                    <a:blip r:embed="rId56" cstate="print"/>
                    <a:srcRect/>
                    <a:stretch>
                      <a:fillRect/>
                    </a:stretch>
                  </pic:blipFill>
                  <pic:spPr bwMode="auto">
                    <a:xfrm>
                      <a:off x="0" y="0"/>
                      <a:ext cx="1360805" cy="1426210"/>
                    </a:xfrm>
                    <a:prstGeom prst="rect">
                      <a:avLst/>
                    </a:prstGeom>
                    <a:noFill/>
                    <a:ln w="9525">
                      <a:noFill/>
                      <a:miter lim="800000"/>
                      <a:headEnd/>
                      <a:tailEnd/>
                    </a:ln>
                  </pic:spPr>
                </pic:pic>
              </a:graphicData>
            </a:graphic>
          </wp:inline>
        </w:drawing>
      </w:r>
      <w:r w:rsidRPr="004D1D6D">
        <w:rPr>
          <w:lang w:val="pt-PT" w:eastAsia="pt-BR"/>
        </w:rPr>
        <w:t xml:space="preserve"> A Estátua da Liberdade, cujo nome oficial é A Liberdade Iluminando o Mundo, é um monumento inaugurado em 28 de outubro de 1886, construído na Ilha da Liberdade, na entrada do Porto de Nova Iorque.</w:t>
      </w:r>
    </w:p>
    <w:p w14:paraId="6D55B39B" w14:textId="77777777" w:rsidR="004D1D6D" w:rsidRPr="004D1D6D" w:rsidRDefault="004D1D6D" w:rsidP="004D1D6D">
      <w:pPr>
        <w:shd w:val="clear" w:color="auto" w:fill="F9F9F9"/>
        <w:spacing w:after="0" w:line="288" w:lineRule="atLeast"/>
        <w:ind w:left="116" w:right="-230"/>
        <w:textAlignment w:val="top"/>
        <w:rPr>
          <w:rFonts w:ascii="Arial" w:eastAsia="Times New Roman" w:hAnsi="Arial" w:cs="Arial"/>
          <w:color w:val="333333"/>
          <w:sz w:val="15"/>
          <w:szCs w:val="15"/>
          <w:lang w:val="pt-PT" w:eastAsia="pt-BR"/>
        </w:rPr>
      </w:pPr>
    </w:p>
    <w:p w14:paraId="0BD83A9F" w14:textId="77777777" w:rsidR="004D1D6D" w:rsidRDefault="00B13705" w:rsidP="004D1D6D">
      <w:pPr>
        <w:shd w:val="clear" w:color="auto" w:fill="F9F9F9"/>
        <w:spacing w:after="0" w:line="240" w:lineRule="auto"/>
        <w:ind w:left="116" w:right="-230"/>
        <w:textAlignment w:val="top"/>
        <w:rPr>
          <w:rFonts w:ascii="Arial" w:eastAsia="Times New Roman" w:hAnsi="Arial" w:cs="Arial"/>
          <w:color w:val="737373"/>
          <w:sz w:val="13"/>
          <w:szCs w:val="13"/>
          <w:lang w:val="pt-PT" w:eastAsia="pt-BR"/>
        </w:rPr>
      </w:pPr>
      <w:hyperlink r:id="rId57" w:history="1">
        <w:r w:rsidR="004D1D6D" w:rsidRPr="004D1D6D">
          <w:rPr>
            <w:rFonts w:ascii="Arial" w:eastAsia="Times New Roman" w:hAnsi="Arial" w:cs="Arial"/>
            <w:color w:val="1020D0"/>
            <w:sz w:val="13"/>
            <w:szCs w:val="13"/>
            <w:lang w:val="pt-PT" w:eastAsia="pt-BR"/>
          </w:rPr>
          <w:t>worldplacez.blogspot.com</w:t>
        </w:r>
      </w:hyperlink>
    </w:p>
    <w:p w14:paraId="014D9C3D" w14:textId="77777777" w:rsidR="004D1D6D" w:rsidRDefault="004D1D6D" w:rsidP="004D1D6D">
      <w:pPr>
        <w:shd w:val="clear" w:color="auto" w:fill="F9F9F9"/>
        <w:spacing w:after="0" w:line="240" w:lineRule="auto"/>
        <w:ind w:left="116" w:right="-230"/>
        <w:textAlignment w:val="top"/>
        <w:rPr>
          <w:rFonts w:ascii="Arial" w:eastAsia="Times New Roman" w:hAnsi="Arial" w:cs="Arial"/>
          <w:color w:val="737373"/>
          <w:sz w:val="13"/>
          <w:szCs w:val="13"/>
          <w:lang w:val="pt-PT" w:eastAsia="pt-BR"/>
        </w:rPr>
      </w:pPr>
    </w:p>
    <w:p w14:paraId="196F85A9" w14:textId="77777777" w:rsidR="005B77D6" w:rsidRPr="000A7129" w:rsidRDefault="005B77D6" w:rsidP="000A7129">
      <w:pPr>
        <w:pStyle w:val="ListParagraph"/>
        <w:numPr>
          <w:ilvl w:val="0"/>
          <w:numId w:val="5"/>
        </w:numPr>
        <w:shd w:val="clear" w:color="auto" w:fill="F9F9F9"/>
        <w:spacing w:after="0" w:line="288" w:lineRule="atLeast"/>
        <w:ind w:right="-230"/>
        <w:textAlignment w:val="top"/>
        <w:outlineLvl w:val="2"/>
        <w:rPr>
          <w:rFonts w:ascii="Segoe UI" w:eastAsia="Times New Roman" w:hAnsi="Segoe UI" w:cs="Segoe UI"/>
          <w:b/>
          <w:bCs/>
          <w:color w:val="333333"/>
          <w:sz w:val="21"/>
          <w:szCs w:val="21"/>
          <w:lang w:val="pt-PT" w:eastAsia="pt-BR"/>
        </w:rPr>
      </w:pPr>
      <w:r w:rsidRPr="000A7129">
        <w:rPr>
          <w:rFonts w:ascii="Segoe UI" w:eastAsia="Times New Roman" w:hAnsi="Segoe UI" w:cs="Segoe UI"/>
          <w:b/>
          <w:bCs/>
          <w:color w:val="333333"/>
          <w:sz w:val="21"/>
          <w:szCs w:val="21"/>
          <w:lang w:val="pt-PT" w:eastAsia="pt-BR"/>
        </w:rPr>
        <w:lastRenderedPageBreak/>
        <w:t>Cristo Redentor</w:t>
      </w:r>
    </w:p>
    <w:p w14:paraId="66677265" w14:textId="77777777" w:rsidR="005B77D6" w:rsidRPr="005B77D6" w:rsidRDefault="005B77D6" w:rsidP="005B77D6">
      <w:pPr>
        <w:shd w:val="clear" w:color="auto" w:fill="F9F9F9"/>
        <w:spacing w:after="0" w:line="288" w:lineRule="atLeast"/>
        <w:ind w:left="116" w:right="-230"/>
        <w:textAlignment w:val="top"/>
        <w:outlineLvl w:val="2"/>
        <w:rPr>
          <w:rFonts w:ascii="Segoe UI" w:eastAsia="Times New Roman" w:hAnsi="Segoe UI" w:cs="Segoe UI"/>
          <w:b/>
          <w:bCs/>
          <w:color w:val="333333"/>
          <w:sz w:val="21"/>
          <w:szCs w:val="21"/>
          <w:lang w:val="pt-PT" w:eastAsia="pt-BR"/>
        </w:rPr>
      </w:pPr>
      <w:r>
        <w:rPr>
          <w:rFonts w:ascii="Arial" w:hAnsi="Arial" w:cs="Arial"/>
          <w:noProof/>
          <w:sz w:val="15"/>
          <w:szCs w:val="15"/>
          <w:lang w:val="en-US"/>
        </w:rPr>
        <w:drawing>
          <wp:inline distT="0" distB="0" distL="0" distR="0" wp14:anchorId="60807978" wp14:editId="3BC0CE2E">
            <wp:extent cx="2860040" cy="1894840"/>
            <wp:effectExtent l="19050" t="0" r="0" b="0"/>
            <wp:docPr id="34" name="Imagem 34" descr="http://ts1.mm.bing.net/th?&amp;id=HN.60802646026879168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s1.mm.bing.net/th?&amp;id=HN.608026460268791685&amp;w=300&amp;h=300&amp;c=0&amp;pid=1.9&amp;rs=0&amp;p=0"/>
                    <pic:cNvPicPr>
                      <a:picLocks noChangeAspect="1" noChangeArrowheads="1"/>
                    </pic:cNvPicPr>
                  </pic:nvPicPr>
                  <pic:blipFill>
                    <a:blip r:embed="rId58" cstate="print"/>
                    <a:srcRect/>
                    <a:stretch>
                      <a:fillRect/>
                    </a:stretch>
                  </pic:blipFill>
                  <pic:spPr bwMode="auto">
                    <a:xfrm>
                      <a:off x="0" y="0"/>
                      <a:ext cx="2860040" cy="1894840"/>
                    </a:xfrm>
                    <a:prstGeom prst="rect">
                      <a:avLst/>
                    </a:prstGeom>
                    <a:noFill/>
                    <a:ln w="9525">
                      <a:noFill/>
                      <a:miter lim="800000"/>
                      <a:headEnd/>
                      <a:tailEnd/>
                    </a:ln>
                  </pic:spPr>
                </pic:pic>
              </a:graphicData>
            </a:graphic>
          </wp:inline>
        </w:drawing>
      </w:r>
    </w:p>
    <w:p w14:paraId="299C7568" w14:textId="77777777" w:rsidR="005B77D6" w:rsidRPr="005B77D6" w:rsidRDefault="005B77D6" w:rsidP="005B77D6">
      <w:pPr>
        <w:shd w:val="clear" w:color="auto" w:fill="F9F9F9"/>
        <w:spacing w:after="0" w:line="288" w:lineRule="atLeast"/>
        <w:ind w:left="116" w:right="-230"/>
        <w:textAlignment w:val="top"/>
        <w:rPr>
          <w:rFonts w:ascii="Arial" w:eastAsia="Times New Roman" w:hAnsi="Arial" w:cs="Arial"/>
          <w:color w:val="333333"/>
          <w:sz w:val="15"/>
          <w:szCs w:val="15"/>
          <w:lang w:val="pt-PT" w:eastAsia="pt-BR"/>
        </w:rPr>
      </w:pPr>
      <w:r>
        <w:rPr>
          <w:rFonts w:ascii="Arial" w:eastAsia="Times New Roman" w:hAnsi="Arial" w:cs="Arial"/>
          <w:noProof/>
          <w:color w:val="1020D0"/>
          <w:sz w:val="15"/>
          <w:szCs w:val="15"/>
          <w:lang w:val="en-US"/>
        </w:rPr>
        <w:drawing>
          <wp:inline distT="0" distB="0" distL="0" distR="0" wp14:anchorId="6EB28F87" wp14:editId="53391F8F">
            <wp:extent cx="1002030" cy="1426210"/>
            <wp:effectExtent l="19050" t="0" r="7620" b="0"/>
            <wp:docPr id="30" name="Imagem 30" descr="Cristo Redento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isto Redentor">
                      <a:hlinkClick r:id="rId59"/>
                    </pic:cNvPr>
                    <pic:cNvPicPr>
                      <a:picLocks noChangeAspect="1" noChangeArrowheads="1"/>
                    </pic:cNvPicPr>
                  </pic:nvPicPr>
                  <pic:blipFill>
                    <a:blip r:embed="rId60" cstate="print"/>
                    <a:srcRect/>
                    <a:stretch>
                      <a:fillRect/>
                    </a:stretch>
                  </pic:blipFill>
                  <pic:spPr bwMode="auto">
                    <a:xfrm>
                      <a:off x="0" y="0"/>
                      <a:ext cx="1002030" cy="1426210"/>
                    </a:xfrm>
                    <a:prstGeom prst="rect">
                      <a:avLst/>
                    </a:prstGeom>
                    <a:noFill/>
                    <a:ln w="9525">
                      <a:noFill/>
                      <a:miter lim="800000"/>
                      <a:headEnd/>
                      <a:tailEnd/>
                    </a:ln>
                  </pic:spPr>
                </pic:pic>
              </a:graphicData>
            </a:graphic>
          </wp:inline>
        </w:drawing>
      </w:r>
    </w:p>
    <w:p w14:paraId="7250D75E" w14:textId="77777777" w:rsidR="005B77D6" w:rsidRPr="005B77D6" w:rsidRDefault="005B77D6" w:rsidP="005B77D6">
      <w:pPr>
        <w:shd w:val="clear" w:color="auto" w:fill="F9F9F9"/>
        <w:spacing w:after="0" w:line="288" w:lineRule="atLeast"/>
        <w:ind w:left="116" w:right="-230"/>
        <w:textAlignment w:val="top"/>
        <w:rPr>
          <w:rFonts w:ascii="Arial" w:eastAsia="Times New Roman" w:hAnsi="Arial" w:cs="Arial"/>
          <w:color w:val="333333"/>
          <w:sz w:val="15"/>
          <w:szCs w:val="15"/>
          <w:lang w:val="pt-PT" w:eastAsia="pt-BR"/>
        </w:rPr>
      </w:pPr>
      <w:r>
        <w:rPr>
          <w:rFonts w:ascii="Arial" w:eastAsia="Times New Roman" w:hAnsi="Arial" w:cs="Arial"/>
          <w:noProof/>
          <w:color w:val="1020D0"/>
          <w:sz w:val="15"/>
          <w:szCs w:val="15"/>
          <w:lang w:val="en-US"/>
        </w:rPr>
        <w:drawing>
          <wp:inline distT="0" distB="0" distL="0" distR="0" wp14:anchorId="517C91FB" wp14:editId="32F92CA4">
            <wp:extent cx="1426210" cy="1426210"/>
            <wp:effectExtent l="19050" t="0" r="2540" b="0"/>
            <wp:docPr id="31" name="Imagem 31" descr="http://platform.bing.com/geo/REST/v1/Imagery/Map/Road/-22.951941,-43.210560/8?ms=150,150&amp;pp=-22.951941,-43.210560;51&amp;key=Ajm-RgYrhxMXsfUcAPBGX0ZvJzAvM92jRxZK9raEZMOi-3W3MNUjZLvaCr8EW61H&amp;c=pt-BR&amp;od=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latform.bing.com/geo/REST/v1/Imagery/Map/Road/-22.951941,-43.210560/8?ms=150,150&amp;pp=-22.951941,-43.210560;51&amp;key=Ajm-RgYrhxMXsfUcAPBGX0ZvJzAvM92jRxZK9raEZMOi-3W3MNUjZLvaCr8EW61H&amp;c=pt-BR&amp;od=1">
                      <a:hlinkClick r:id="rId61"/>
                    </pic:cNvPr>
                    <pic:cNvPicPr>
                      <a:picLocks noChangeAspect="1" noChangeArrowheads="1"/>
                    </pic:cNvPicPr>
                  </pic:nvPicPr>
                  <pic:blipFill>
                    <a:blip r:embed="rId6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14:paraId="22632105" w14:textId="77777777" w:rsidR="005B77D6" w:rsidRPr="005B77D6" w:rsidRDefault="00B13705" w:rsidP="005B77D6">
      <w:pPr>
        <w:shd w:val="clear" w:color="auto" w:fill="F9F9F9"/>
        <w:spacing w:after="0" w:line="240" w:lineRule="auto"/>
        <w:ind w:left="116" w:right="-230"/>
        <w:textAlignment w:val="top"/>
        <w:rPr>
          <w:rFonts w:ascii="Arial" w:eastAsia="Times New Roman" w:hAnsi="Arial" w:cs="Arial"/>
          <w:color w:val="737373"/>
          <w:sz w:val="13"/>
          <w:szCs w:val="13"/>
          <w:lang w:val="pt-PT" w:eastAsia="pt-BR"/>
        </w:rPr>
      </w:pPr>
      <w:hyperlink r:id="rId63" w:history="1">
        <w:r w:rsidR="005B77D6" w:rsidRPr="005B77D6">
          <w:rPr>
            <w:rFonts w:ascii="Arial" w:eastAsia="Times New Roman" w:hAnsi="Arial" w:cs="Arial"/>
            <w:color w:val="1020D0"/>
            <w:sz w:val="13"/>
            <w:szCs w:val="13"/>
            <w:lang w:val="pt-PT" w:eastAsia="pt-BR"/>
          </w:rPr>
          <w:t>actualitechretienne.wordpress.com</w:t>
        </w:r>
      </w:hyperlink>
    </w:p>
    <w:p w14:paraId="4FF677A2" w14:textId="77777777" w:rsidR="005B77D6" w:rsidRPr="00462F14" w:rsidRDefault="005B77D6" w:rsidP="005B77D6">
      <w:pPr>
        <w:numPr>
          <w:ilvl w:val="1"/>
          <w:numId w:val="4"/>
        </w:numPr>
        <w:shd w:val="clear" w:color="auto" w:fill="F9F9F9"/>
        <w:spacing w:after="0" w:line="288" w:lineRule="atLeast"/>
        <w:ind w:left="116" w:right="-230"/>
        <w:textAlignment w:val="top"/>
        <w:rPr>
          <w:rFonts w:ascii="Arial" w:eastAsia="Times New Roman" w:hAnsi="Arial" w:cs="Arial"/>
          <w:b/>
          <w:color w:val="333333"/>
          <w:sz w:val="15"/>
          <w:szCs w:val="15"/>
          <w:lang w:val="pt-PT" w:eastAsia="pt-BR"/>
        </w:rPr>
      </w:pPr>
      <w:r w:rsidRPr="00462F14">
        <w:rPr>
          <w:rFonts w:ascii="Arial" w:eastAsia="Times New Roman" w:hAnsi="Arial" w:cs="Arial"/>
          <w:b/>
          <w:color w:val="333333"/>
          <w:sz w:val="15"/>
          <w:szCs w:val="15"/>
          <w:lang w:val="pt-PT" w:eastAsia="pt-BR"/>
        </w:rPr>
        <w:t>O Cristo Redentor é uma estátua art déco que retrata Jesus Cristo, localizada no bairro do Santa Teresa, na cidade do Rio de Janeiro, Brasil. Em 2007 foi eleito uma das novas sete maravilhas do mundo.</w:t>
      </w:r>
    </w:p>
    <w:p w14:paraId="3D58723F" w14:textId="77777777" w:rsidR="005B77D6" w:rsidRPr="00462F14" w:rsidRDefault="00B13705" w:rsidP="005B77D6">
      <w:pPr>
        <w:numPr>
          <w:ilvl w:val="1"/>
          <w:numId w:val="4"/>
        </w:numPr>
        <w:shd w:val="clear" w:color="auto" w:fill="F9F9F9"/>
        <w:spacing w:after="0" w:line="288" w:lineRule="atLeast"/>
        <w:ind w:left="116" w:right="-230"/>
        <w:textAlignment w:val="top"/>
        <w:rPr>
          <w:rFonts w:ascii="Arial" w:eastAsia="Times New Roman" w:hAnsi="Arial" w:cs="Arial"/>
          <w:b/>
          <w:color w:val="333333"/>
          <w:sz w:val="15"/>
          <w:szCs w:val="15"/>
          <w:lang w:val="pt-PT" w:eastAsia="pt-BR"/>
        </w:rPr>
      </w:pPr>
      <w:hyperlink r:id="rId64" w:history="1">
        <w:r w:rsidR="005B77D6" w:rsidRPr="00462F14">
          <w:rPr>
            <w:rFonts w:ascii="Arial" w:eastAsia="Times New Roman" w:hAnsi="Arial" w:cs="Arial"/>
            <w:b/>
            <w:color w:val="1020D0"/>
            <w:sz w:val="15"/>
            <w:szCs w:val="15"/>
            <w:lang w:val="pt-PT" w:eastAsia="pt-BR"/>
          </w:rPr>
          <w:t>pt.wikipedia.org</w:t>
        </w:r>
      </w:hyperlink>
    </w:p>
    <w:p w14:paraId="0523A00D" w14:textId="77777777" w:rsidR="005B77D6" w:rsidRPr="00462F14" w:rsidRDefault="005B77D6" w:rsidP="005B77D6">
      <w:pPr>
        <w:numPr>
          <w:ilvl w:val="1"/>
          <w:numId w:val="4"/>
        </w:numPr>
        <w:shd w:val="clear" w:color="auto" w:fill="F9F9F9"/>
        <w:spacing w:after="0" w:line="288" w:lineRule="atLeast"/>
        <w:ind w:left="116" w:right="-230"/>
        <w:textAlignment w:val="top"/>
        <w:rPr>
          <w:rFonts w:ascii="Arial" w:eastAsia="Times New Roman" w:hAnsi="Arial" w:cs="Arial"/>
          <w:b/>
          <w:color w:val="333333"/>
          <w:sz w:val="15"/>
          <w:szCs w:val="15"/>
          <w:lang w:val="pt-PT" w:eastAsia="pt-BR"/>
        </w:rPr>
      </w:pPr>
      <w:r w:rsidRPr="00462F14">
        <w:rPr>
          <w:rFonts w:ascii="Arial" w:eastAsia="Times New Roman" w:hAnsi="Arial" w:cs="Arial"/>
          <w:b/>
          <w:bCs/>
          <w:color w:val="333333"/>
          <w:sz w:val="15"/>
          <w:lang w:val="pt-PT" w:eastAsia="pt-BR"/>
        </w:rPr>
        <w:t>Endereço:</w:t>
      </w:r>
      <w:r w:rsidRPr="00462F14">
        <w:rPr>
          <w:rFonts w:ascii="Arial" w:eastAsia="Times New Roman" w:hAnsi="Arial" w:cs="Arial"/>
          <w:b/>
          <w:color w:val="333333"/>
          <w:sz w:val="15"/>
          <w:szCs w:val="15"/>
          <w:lang w:val="pt-PT" w:eastAsia="pt-BR"/>
        </w:rPr>
        <w:t xml:space="preserve"> </w:t>
      </w:r>
      <w:r w:rsidRPr="00462F14">
        <w:rPr>
          <w:rFonts w:ascii="Arial" w:eastAsia="Times New Roman" w:hAnsi="Arial" w:cs="Arial"/>
          <w:b/>
          <w:color w:val="333333"/>
          <w:sz w:val="15"/>
          <w:lang w:val="pt-PT" w:eastAsia="pt-BR"/>
        </w:rPr>
        <w:t>Corcovado Mountain, Rio de Janeiro</w:t>
      </w:r>
    </w:p>
    <w:p w14:paraId="42BFB8F0" w14:textId="77777777" w:rsidR="005B77D6" w:rsidRPr="00462F14" w:rsidRDefault="005B77D6" w:rsidP="005B77D6">
      <w:pPr>
        <w:numPr>
          <w:ilvl w:val="1"/>
          <w:numId w:val="4"/>
        </w:numPr>
        <w:shd w:val="clear" w:color="auto" w:fill="F9F9F9"/>
        <w:spacing w:after="0" w:line="288" w:lineRule="atLeast"/>
        <w:ind w:left="116" w:right="-230"/>
        <w:textAlignment w:val="top"/>
        <w:rPr>
          <w:rFonts w:ascii="Arial" w:eastAsia="Times New Roman" w:hAnsi="Arial" w:cs="Arial"/>
          <w:b/>
          <w:color w:val="333333"/>
          <w:sz w:val="15"/>
          <w:szCs w:val="15"/>
          <w:lang w:val="pt-PT" w:eastAsia="pt-BR"/>
        </w:rPr>
      </w:pPr>
      <w:r w:rsidRPr="00462F14">
        <w:rPr>
          <w:rFonts w:ascii="Arial" w:eastAsia="Times New Roman" w:hAnsi="Arial" w:cs="Arial"/>
          <w:b/>
          <w:bCs/>
          <w:color w:val="333333"/>
          <w:sz w:val="15"/>
          <w:lang w:val="pt-PT" w:eastAsia="pt-BR"/>
        </w:rPr>
        <w:t>Aberto em:</w:t>
      </w:r>
      <w:r w:rsidRPr="00462F14">
        <w:rPr>
          <w:rFonts w:ascii="Arial" w:eastAsia="Times New Roman" w:hAnsi="Arial" w:cs="Arial"/>
          <w:b/>
          <w:color w:val="333333"/>
          <w:sz w:val="15"/>
          <w:szCs w:val="15"/>
          <w:lang w:val="pt-PT" w:eastAsia="pt-BR"/>
        </w:rPr>
        <w:t xml:space="preserve"> 12 de out de 1931</w:t>
      </w:r>
    </w:p>
    <w:p w14:paraId="50269B17" w14:textId="77777777" w:rsidR="005B77D6" w:rsidRPr="00462F14" w:rsidRDefault="005B77D6" w:rsidP="005B77D6">
      <w:pPr>
        <w:numPr>
          <w:ilvl w:val="1"/>
          <w:numId w:val="4"/>
        </w:numPr>
        <w:shd w:val="clear" w:color="auto" w:fill="F9F9F9"/>
        <w:spacing w:after="115" w:line="288" w:lineRule="atLeast"/>
        <w:ind w:left="116" w:right="-230"/>
        <w:textAlignment w:val="top"/>
        <w:rPr>
          <w:rFonts w:ascii="Arial" w:eastAsia="Times New Roman" w:hAnsi="Arial" w:cs="Arial"/>
          <w:b/>
          <w:color w:val="333333"/>
          <w:sz w:val="15"/>
          <w:szCs w:val="15"/>
          <w:lang w:val="pt-PT" w:eastAsia="pt-BR"/>
        </w:rPr>
      </w:pPr>
      <w:r w:rsidRPr="00462F14">
        <w:rPr>
          <w:rFonts w:ascii="Arial" w:eastAsia="Times New Roman" w:hAnsi="Arial" w:cs="Arial"/>
          <w:b/>
          <w:bCs/>
          <w:color w:val="333333"/>
          <w:sz w:val="15"/>
          <w:lang w:val="pt-PT" w:eastAsia="pt-BR"/>
        </w:rPr>
        <w:t>Altura:</w:t>
      </w:r>
      <w:r w:rsidRPr="00462F14">
        <w:rPr>
          <w:rFonts w:ascii="Arial" w:eastAsia="Times New Roman" w:hAnsi="Arial" w:cs="Arial"/>
          <w:b/>
          <w:color w:val="333333"/>
          <w:sz w:val="15"/>
          <w:szCs w:val="15"/>
          <w:lang w:val="pt-PT" w:eastAsia="pt-BR"/>
        </w:rPr>
        <w:t xml:space="preserve"> 38 m</w:t>
      </w:r>
    </w:p>
    <w:p w14:paraId="74189B44" w14:textId="77777777" w:rsidR="004D1D6D" w:rsidRPr="004D1D6D" w:rsidRDefault="004D1D6D" w:rsidP="004D1D6D">
      <w:pPr>
        <w:shd w:val="clear" w:color="auto" w:fill="F9F9F9"/>
        <w:spacing w:after="0" w:line="240" w:lineRule="auto"/>
        <w:ind w:left="116" w:right="-230"/>
        <w:textAlignment w:val="top"/>
        <w:rPr>
          <w:rFonts w:ascii="Arial" w:eastAsia="Times New Roman" w:hAnsi="Arial" w:cs="Arial"/>
          <w:color w:val="737373"/>
          <w:sz w:val="36"/>
          <w:szCs w:val="36"/>
          <w:lang w:val="pt-PT" w:eastAsia="pt-BR"/>
        </w:rPr>
      </w:pPr>
    </w:p>
    <w:p w14:paraId="6F097EB4" w14:textId="77777777" w:rsidR="002E5313" w:rsidRDefault="0059743A" w:rsidP="002E5313">
      <w:pPr>
        <w:rPr>
          <w:sz w:val="36"/>
          <w:szCs w:val="36"/>
          <w:lang w:val="pt-PT"/>
        </w:rPr>
      </w:pPr>
      <w:r>
        <w:rPr>
          <w:sz w:val="36"/>
          <w:szCs w:val="36"/>
          <w:lang w:val="pt-PT"/>
        </w:rPr>
        <w:t>Em Duque de Caxias, RJ, 23 de janeiro de 2015.</w:t>
      </w:r>
    </w:p>
    <w:p w14:paraId="5A4EBB19" w14:textId="77777777" w:rsidR="0059743A" w:rsidRPr="004D1D6D" w:rsidRDefault="0059743A" w:rsidP="002E5313">
      <w:pPr>
        <w:rPr>
          <w:sz w:val="36"/>
          <w:szCs w:val="36"/>
          <w:lang w:val="pt-PT"/>
        </w:rPr>
      </w:pPr>
      <w:r>
        <w:rPr>
          <w:sz w:val="36"/>
          <w:szCs w:val="36"/>
          <w:lang w:val="pt-PT"/>
        </w:rPr>
        <w:t>Prof. Marlanfe.</w:t>
      </w:r>
    </w:p>
    <w:p w14:paraId="196C83BA" w14:textId="77777777" w:rsidR="008C19C2" w:rsidRDefault="008C19C2" w:rsidP="008C19C2">
      <w:pPr>
        <w:spacing w:after="100" w:line="240" w:lineRule="auto"/>
      </w:pPr>
    </w:p>
    <w:p w14:paraId="730641A5" w14:textId="77777777" w:rsidR="00872338" w:rsidRPr="00CE68DA" w:rsidRDefault="00872338" w:rsidP="00CE68DA">
      <w:pPr>
        <w:rPr>
          <w:rFonts w:ascii="Calibri" w:eastAsia="Calibri" w:hAnsi="Calibri" w:cs="Times New Roman"/>
          <w:sz w:val="36"/>
          <w:szCs w:val="36"/>
          <w:lang w:eastAsia="pt-BR"/>
        </w:rPr>
      </w:pPr>
    </w:p>
    <w:p w14:paraId="5211574B" w14:textId="77777777" w:rsidR="00AF5E11" w:rsidRDefault="00AF5E11" w:rsidP="00C9650A">
      <w:pPr>
        <w:rPr>
          <w:sz w:val="36"/>
          <w:szCs w:val="36"/>
          <w:lang w:val="pt-PT"/>
        </w:rPr>
      </w:pPr>
    </w:p>
    <w:p w14:paraId="7E4EB7ED" w14:textId="77777777" w:rsidR="00A379BC" w:rsidRDefault="00A379BC" w:rsidP="00C9650A">
      <w:pPr>
        <w:rPr>
          <w:sz w:val="36"/>
          <w:szCs w:val="36"/>
          <w:lang w:val="pt-PT"/>
        </w:rPr>
      </w:pPr>
    </w:p>
    <w:p w14:paraId="2CF2FD94" w14:textId="77777777" w:rsidR="00BA6A0A" w:rsidRPr="00A56A50" w:rsidRDefault="00BA6A0A" w:rsidP="00C9650A">
      <w:pPr>
        <w:rPr>
          <w:sz w:val="36"/>
          <w:szCs w:val="36"/>
          <w:lang w:val="pt-PT"/>
        </w:rPr>
      </w:pPr>
    </w:p>
    <w:sectPr w:rsidR="00BA6A0A" w:rsidRPr="00A56A50" w:rsidSect="00576820">
      <w:headerReference w:type="default" r:id="rId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AC4F4" w14:textId="77777777" w:rsidR="005613AF" w:rsidRDefault="005613AF" w:rsidP="0060685C">
      <w:pPr>
        <w:spacing w:after="0" w:line="240" w:lineRule="auto"/>
      </w:pPr>
      <w:r>
        <w:separator/>
      </w:r>
    </w:p>
  </w:endnote>
  <w:endnote w:type="continuationSeparator" w:id="0">
    <w:p w14:paraId="78157DD5" w14:textId="77777777" w:rsidR="005613AF" w:rsidRDefault="005613AF" w:rsidP="0060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Semibold">
    <w:altName w:val="Gill Sans UltraBold"/>
    <w:charset w:val="00"/>
    <w:family w:val="swiss"/>
    <w:pitch w:val="variable"/>
    <w:sig w:usb0="E00002FF" w:usb1="4000A47B"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5CFB" w14:textId="77777777" w:rsidR="005613AF" w:rsidRDefault="005613AF" w:rsidP="0060685C">
      <w:pPr>
        <w:spacing w:after="0" w:line="240" w:lineRule="auto"/>
      </w:pPr>
      <w:r>
        <w:separator/>
      </w:r>
    </w:p>
  </w:footnote>
  <w:footnote w:type="continuationSeparator" w:id="0">
    <w:p w14:paraId="6D69A708" w14:textId="77777777" w:rsidR="005613AF" w:rsidRDefault="005613AF" w:rsidP="006068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2161"/>
      <w:docPartObj>
        <w:docPartGallery w:val="Page Numbers (Top of Page)"/>
        <w:docPartUnique/>
      </w:docPartObj>
    </w:sdtPr>
    <w:sdtEndPr/>
    <w:sdtContent>
      <w:p w14:paraId="0EE90505" w14:textId="77777777" w:rsidR="00AD5A06" w:rsidRDefault="00B13705">
        <w:pPr>
          <w:pStyle w:val="Header"/>
        </w:pPr>
        <w:r>
          <w:rPr>
            <w:noProof/>
            <w:lang w:val="en-US"/>
          </w:rPr>
          <mc:AlternateContent>
            <mc:Choice Requires="wps">
              <w:drawing>
                <wp:anchor distT="0" distB="0" distL="114300" distR="114300" simplePos="0" relativeHeight="251660288" behindDoc="0" locked="0" layoutInCell="0" allowOverlap="1" wp14:anchorId="651FD9E2" wp14:editId="11F6AAB1">
                  <wp:simplePos x="0" y="0"/>
                  <wp:positionH relativeFrom="margin">
                    <wp:align>center</wp:align>
                  </wp:positionH>
                  <wp:positionV relativeFrom="top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FEF7E1" w14:textId="77777777" w:rsidR="00AD5A06" w:rsidRDefault="00B13705">
                              <w:pPr>
                                <w:pStyle w:val="Footer"/>
                                <w:jc w:val="center"/>
                                <w:rPr>
                                  <w:b/>
                                  <w:color w:val="FFFFFF" w:themeColor="background1"/>
                                  <w:sz w:val="32"/>
                                  <w:szCs w:val="32"/>
                                </w:rPr>
                              </w:pPr>
                              <w:r>
                                <w:fldChar w:fldCharType="begin"/>
                              </w:r>
                              <w:r>
                                <w:instrText xml:space="preserve"> PAGE    \* MERGEFORMAT </w:instrText>
                              </w:r>
                              <w:r>
                                <w:fldChar w:fldCharType="separate"/>
                              </w:r>
                              <w:r w:rsidRPr="00B13705">
                                <w:rPr>
                                  <w:b/>
                                  <w:noProof/>
                                  <w:color w:val="FFFFFF" w:themeColor="background1"/>
                                  <w:sz w:val="32"/>
                                  <w:szCs w:val="32"/>
                                </w:rPr>
                                <w:t>16</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" o:allowincell="f" fillcolor="#365f91 [2404]" stroked="f">
                  <v:textbox>
                    <w:txbxContent>
                      <w:p w14:paraId="3EFEF7E1" w14:textId="77777777" w:rsidR="00AD5A06" w:rsidRDefault="00B13705">
                        <w:pPr>
                          <w:pStyle w:val="Footer"/>
                          <w:jc w:val="center"/>
                          <w:rPr>
                            <w:b/>
                            <w:color w:val="FFFFFF" w:themeColor="background1"/>
                            <w:sz w:val="32"/>
                            <w:szCs w:val="32"/>
                          </w:rPr>
                        </w:pPr>
                        <w:r>
                          <w:fldChar w:fldCharType="begin"/>
                        </w:r>
                        <w:r>
                          <w:instrText xml:space="preserve"> PAGE    \* MERGEFORMAT </w:instrText>
                        </w:r>
                        <w:r>
                          <w:fldChar w:fldCharType="separate"/>
                        </w:r>
                        <w:r w:rsidRPr="00B13705">
                          <w:rPr>
                            <w:b/>
                            <w:noProof/>
                            <w:color w:val="FFFFFF" w:themeColor="background1"/>
                            <w:sz w:val="32"/>
                            <w:szCs w:val="32"/>
                          </w:rPr>
                          <w:t>16</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305"/>
    <w:multiLevelType w:val="hybridMultilevel"/>
    <w:tmpl w:val="015C8160"/>
    <w:lvl w:ilvl="0" w:tplc="191C99AC">
      <w:start w:val="2"/>
      <w:numFmt w:val="decimal"/>
      <w:lvlText w:val="%1-"/>
      <w:lvlJc w:val="left"/>
      <w:pPr>
        <w:ind w:left="476" w:hanging="360"/>
      </w:pPr>
      <w:rPr>
        <w:rFonts w:hint="default"/>
      </w:rPr>
    </w:lvl>
    <w:lvl w:ilvl="1" w:tplc="04160019" w:tentative="1">
      <w:start w:val="1"/>
      <w:numFmt w:val="lowerLetter"/>
      <w:lvlText w:val="%2."/>
      <w:lvlJc w:val="left"/>
      <w:pPr>
        <w:ind w:left="1196" w:hanging="360"/>
      </w:pPr>
    </w:lvl>
    <w:lvl w:ilvl="2" w:tplc="0416001B" w:tentative="1">
      <w:start w:val="1"/>
      <w:numFmt w:val="lowerRoman"/>
      <w:lvlText w:val="%3."/>
      <w:lvlJc w:val="right"/>
      <w:pPr>
        <w:ind w:left="1916" w:hanging="180"/>
      </w:pPr>
    </w:lvl>
    <w:lvl w:ilvl="3" w:tplc="0416000F" w:tentative="1">
      <w:start w:val="1"/>
      <w:numFmt w:val="decimal"/>
      <w:lvlText w:val="%4."/>
      <w:lvlJc w:val="left"/>
      <w:pPr>
        <w:ind w:left="2636" w:hanging="360"/>
      </w:pPr>
    </w:lvl>
    <w:lvl w:ilvl="4" w:tplc="04160019" w:tentative="1">
      <w:start w:val="1"/>
      <w:numFmt w:val="lowerLetter"/>
      <w:lvlText w:val="%5."/>
      <w:lvlJc w:val="left"/>
      <w:pPr>
        <w:ind w:left="3356" w:hanging="360"/>
      </w:pPr>
    </w:lvl>
    <w:lvl w:ilvl="5" w:tplc="0416001B" w:tentative="1">
      <w:start w:val="1"/>
      <w:numFmt w:val="lowerRoman"/>
      <w:lvlText w:val="%6."/>
      <w:lvlJc w:val="right"/>
      <w:pPr>
        <w:ind w:left="4076" w:hanging="180"/>
      </w:pPr>
    </w:lvl>
    <w:lvl w:ilvl="6" w:tplc="0416000F" w:tentative="1">
      <w:start w:val="1"/>
      <w:numFmt w:val="decimal"/>
      <w:lvlText w:val="%7."/>
      <w:lvlJc w:val="left"/>
      <w:pPr>
        <w:ind w:left="4796" w:hanging="360"/>
      </w:pPr>
    </w:lvl>
    <w:lvl w:ilvl="7" w:tplc="04160019" w:tentative="1">
      <w:start w:val="1"/>
      <w:numFmt w:val="lowerLetter"/>
      <w:lvlText w:val="%8."/>
      <w:lvlJc w:val="left"/>
      <w:pPr>
        <w:ind w:left="5516" w:hanging="360"/>
      </w:pPr>
    </w:lvl>
    <w:lvl w:ilvl="8" w:tplc="0416001B" w:tentative="1">
      <w:start w:val="1"/>
      <w:numFmt w:val="lowerRoman"/>
      <w:lvlText w:val="%9."/>
      <w:lvlJc w:val="right"/>
      <w:pPr>
        <w:ind w:left="6236" w:hanging="180"/>
      </w:pPr>
    </w:lvl>
  </w:abstractNum>
  <w:abstractNum w:abstractNumId="1">
    <w:nsid w:val="099957F1"/>
    <w:multiLevelType w:val="multilevel"/>
    <w:tmpl w:val="233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87339"/>
    <w:multiLevelType w:val="multilevel"/>
    <w:tmpl w:val="633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534EDA"/>
    <w:multiLevelType w:val="multilevel"/>
    <w:tmpl w:val="912245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19772E"/>
    <w:multiLevelType w:val="multilevel"/>
    <w:tmpl w:val="EA30B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CE"/>
    <w:rsid w:val="000010CE"/>
    <w:rsid w:val="000239B9"/>
    <w:rsid w:val="00042F76"/>
    <w:rsid w:val="00077DC6"/>
    <w:rsid w:val="00092FBE"/>
    <w:rsid w:val="000A22C5"/>
    <w:rsid w:val="000A3AFC"/>
    <w:rsid w:val="000A7129"/>
    <w:rsid w:val="000B22B3"/>
    <w:rsid w:val="000B6415"/>
    <w:rsid w:val="000C3A97"/>
    <w:rsid w:val="00105150"/>
    <w:rsid w:val="00121533"/>
    <w:rsid w:val="00133422"/>
    <w:rsid w:val="00163ECB"/>
    <w:rsid w:val="001C281B"/>
    <w:rsid w:val="001F2598"/>
    <w:rsid w:val="001F4D19"/>
    <w:rsid w:val="00267751"/>
    <w:rsid w:val="00273AD0"/>
    <w:rsid w:val="002A3232"/>
    <w:rsid w:val="002E5313"/>
    <w:rsid w:val="002E69BB"/>
    <w:rsid w:val="0031785E"/>
    <w:rsid w:val="0032730C"/>
    <w:rsid w:val="00332B27"/>
    <w:rsid w:val="003B7471"/>
    <w:rsid w:val="003C1407"/>
    <w:rsid w:val="0042407F"/>
    <w:rsid w:val="00425BDB"/>
    <w:rsid w:val="00442BFD"/>
    <w:rsid w:val="0045601E"/>
    <w:rsid w:val="00462F14"/>
    <w:rsid w:val="00472B00"/>
    <w:rsid w:val="004B52EA"/>
    <w:rsid w:val="004D1D6D"/>
    <w:rsid w:val="00512ACF"/>
    <w:rsid w:val="005613AF"/>
    <w:rsid w:val="00576820"/>
    <w:rsid w:val="0059743A"/>
    <w:rsid w:val="005B77D6"/>
    <w:rsid w:val="005E5F76"/>
    <w:rsid w:val="00602F7D"/>
    <w:rsid w:val="0060685C"/>
    <w:rsid w:val="0061735E"/>
    <w:rsid w:val="00665D87"/>
    <w:rsid w:val="0066737D"/>
    <w:rsid w:val="00692536"/>
    <w:rsid w:val="0075342A"/>
    <w:rsid w:val="007D4FEF"/>
    <w:rsid w:val="008068F2"/>
    <w:rsid w:val="00810576"/>
    <w:rsid w:val="008304C8"/>
    <w:rsid w:val="00837F06"/>
    <w:rsid w:val="00850FC3"/>
    <w:rsid w:val="008661B5"/>
    <w:rsid w:val="00872338"/>
    <w:rsid w:val="00883DD3"/>
    <w:rsid w:val="008C19C2"/>
    <w:rsid w:val="008C51ED"/>
    <w:rsid w:val="008D1E0B"/>
    <w:rsid w:val="00911213"/>
    <w:rsid w:val="0099010F"/>
    <w:rsid w:val="00991F28"/>
    <w:rsid w:val="009C600A"/>
    <w:rsid w:val="009E76DF"/>
    <w:rsid w:val="009F154E"/>
    <w:rsid w:val="009F7A29"/>
    <w:rsid w:val="00A14603"/>
    <w:rsid w:val="00A379BC"/>
    <w:rsid w:val="00A424B2"/>
    <w:rsid w:val="00A56A50"/>
    <w:rsid w:val="00A6391C"/>
    <w:rsid w:val="00A663C5"/>
    <w:rsid w:val="00AA0B1A"/>
    <w:rsid w:val="00AA1D90"/>
    <w:rsid w:val="00AC536E"/>
    <w:rsid w:val="00AD5A06"/>
    <w:rsid w:val="00AF5E11"/>
    <w:rsid w:val="00B1049F"/>
    <w:rsid w:val="00B13705"/>
    <w:rsid w:val="00B306D9"/>
    <w:rsid w:val="00BA6A0A"/>
    <w:rsid w:val="00BD6D9D"/>
    <w:rsid w:val="00BE3C29"/>
    <w:rsid w:val="00C441F1"/>
    <w:rsid w:val="00C60A1A"/>
    <w:rsid w:val="00C9650A"/>
    <w:rsid w:val="00CE68DA"/>
    <w:rsid w:val="00D3323D"/>
    <w:rsid w:val="00D46502"/>
    <w:rsid w:val="00DB28E8"/>
    <w:rsid w:val="00DD7D3E"/>
    <w:rsid w:val="00DE770D"/>
    <w:rsid w:val="00DF630B"/>
    <w:rsid w:val="00E04F8A"/>
    <w:rsid w:val="00E35CF2"/>
    <w:rsid w:val="00E54DCA"/>
    <w:rsid w:val="00E76AD2"/>
    <w:rsid w:val="00F91B92"/>
    <w:rsid w:val="00FE622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181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20"/>
  </w:style>
  <w:style w:type="paragraph" w:styleId="Heading1">
    <w:name w:val="heading 1"/>
    <w:basedOn w:val="Normal"/>
    <w:next w:val="Normal"/>
    <w:link w:val="Heading1Char"/>
    <w:uiPriority w:val="9"/>
    <w:qFormat/>
    <w:rsid w:val="00CE68D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DF630B"/>
    <w:pPr>
      <w:spacing w:after="0" w:line="288" w:lineRule="atLeast"/>
      <w:outlineLvl w:val="1"/>
    </w:pPr>
    <w:rPr>
      <w:rFonts w:ascii="Segoe UI" w:eastAsia="Times New Roman" w:hAnsi="Segoe UI" w:cs="Segoe UI"/>
      <w:b/>
      <w:bCs/>
      <w:sz w:val="21"/>
      <w:szCs w:val="21"/>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F76"/>
    <w:rPr>
      <w:color w:val="0000FF"/>
      <w:u w:val="single"/>
    </w:rPr>
  </w:style>
  <w:style w:type="paragraph" w:styleId="NormalWeb">
    <w:name w:val="Normal (Web)"/>
    <w:basedOn w:val="Normal"/>
    <w:uiPriority w:val="99"/>
    <w:semiHidden/>
    <w:unhideWhenUsed/>
    <w:rsid w:val="00837F06"/>
    <w:pPr>
      <w:spacing w:before="100" w:beforeAutospacing="1" w:after="100" w:afterAutospacing="1" w:line="240" w:lineRule="auto"/>
    </w:pPr>
    <w:rPr>
      <w:rFonts w:ascii="Times New Roman" w:eastAsia="Times New Roman" w:hAnsi="Times New Roman" w:cs="Times New Roman"/>
      <w:color w:val="6A6565"/>
      <w:sz w:val="24"/>
      <w:szCs w:val="24"/>
      <w:lang w:eastAsia="pt-BR"/>
    </w:rPr>
  </w:style>
  <w:style w:type="paragraph" w:customStyle="1" w:styleId="wp-caption-text">
    <w:name w:val="wp-caption-text"/>
    <w:basedOn w:val="Normal"/>
    <w:rsid w:val="00837F06"/>
    <w:pPr>
      <w:spacing w:before="100" w:beforeAutospacing="1" w:after="100" w:afterAutospacing="1" w:line="240" w:lineRule="auto"/>
    </w:pPr>
    <w:rPr>
      <w:rFonts w:ascii="Times New Roman" w:eastAsia="Times New Roman" w:hAnsi="Times New Roman" w:cs="Times New Roman"/>
      <w:color w:val="6A6565"/>
      <w:sz w:val="24"/>
      <w:szCs w:val="24"/>
      <w:lang w:eastAsia="pt-BR"/>
    </w:rPr>
  </w:style>
  <w:style w:type="paragraph" w:styleId="BalloonText">
    <w:name w:val="Balloon Text"/>
    <w:basedOn w:val="Normal"/>
    <w:link w:val="BalloonTextChar"/>
    <w:uiPriority w:val="99"/>
    <w:semiHidden/>
    <w:unhideWhenUsed/>
    <w:rsid w:val="0083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06"/>
    <w:rPr>
      <w:rFonts w:ascii="Tahoma" w:hAnsi="Tahoma" w:cs="Tahoma"/>
      <w:sz w:val="16"/>
      <w:szCs w:val="16"/>
    </w:rPr>
  </w:style>
  <w:style w:type="character" w:customStyle="1" w:styleId="Heading2Char">
    <w:name w:val="Heading 2 Char"/>
    <w:basedOn w:val="DefaultParagraphFont"/>
    <w:link w:val="Heading2"/>
    <w:uiPriority w:val="9"/>
    <w:rsid w:val="00DF630B"/>
    <w:rPr>
      <w:rFonts w:ascii="Segoe UI" w:eastAsia="Times New Roman" w:hAnsi="Segoe UI" w:cs="Segoe UI"/>
      <w:b/>
      <w:bCs/>
      <w:sz w:val="21"/>
      <w:szCs w:val="21"/>
      <w:lang w:eastAsia="pt-BR"/>
    </w:rPr>
  </w:style>
  <w:style w:type="character" w:styleId="HTMLCite">
    <w:name w:val="HTML Cite"/>
    <w:basedOn w:val="DefaultParagraphFont"/>
    <w:uiPriority w:val="99"/>
    <w:semiHidden/>
    <w:unhideWhenUsed/>
    <w:rsid w:val="00DF630B"/>
    <w:rPr>
      <w:i w:val="0"/>
      <w:iCs w:val="0"/>
      <w:color w:val="009030"/>
    </w:rPr>
  </w:style>
  <w:style w:type="character" w:styleId="Strong">
    <w:name w:val="Strong"/>
    <w:basedOn w:val="DefaultParagraphFont"/>
    <w:uiPriority w:val="22"/>
    <w:qFormat/>
    <w:rsid w:val="00DF630B"/>
    <w:rPr>
      <w:b/>
      <w:bCs/>
    </w:rPr>
  </w:style>
  <w:style w:type="paragraph" w:styleId="Header">
    <w:name w:val="header"/>
    <w:basedOn w:val="Normal"/>
    <w:link w:val="HeaderChar"/>
    <w:uiPriority w:val="99"/>
    <w:unhideWhenUsed/>
    <w:rsid w:val="0060685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85C"/>
  </w:style>
  <w:style w:type="paragraph" w:styleId="Footer">
    <w:name w:val="footer"/>
    <w:basedOn w:val="Normal"/>
    <w:link w:val="FooterChar"/>
    <w:uiPriority w:val="99"/>
    <w:unhideWhenUsed/>
    <w:rsid w:val="0060685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85C"/>
  </w:style>
  <w:style w:type="character" w:customStyle="1" w:styleId="Heading1Char">
    <w:name w:val="Heading 1 Char"/>
    <w:basedOn w:val="DefaultParagraphFont"/>
    <w:link w:val="Heading1"/>
    <w:uiPriority w:val="9"/>
    <w:rsid w:val="00CE68DA"/>
    <w:rPr>
      <w:rFonts w:ascii="Cambria" w:eastAsia="Times New Roman" w:hAnsi="Cambria" w:cs="Times New Roman"/>
      <w:b/>
      <w:bCs/>
      <w:kern w:val="32"/>
      <w:sz w:val="32"/>
      <w:szCs w:val="32"/>
    </w:rPr>
  </w:style>
  <w:style w:type="character" w:customStyle="1" w:styleId="cbl1">
    <w:name w:val="cbl1"/>
    <w:basedOn w:val="DefaultParagraphFont"/>
    <w:rsid w:val="005B77D6"/>
    <w:rPr>
      <w:b/>
      <w:bCs/>
    </w:rPr>
  </w:style>
  <w:style w:type="character" w:customStyle="1" w:styleId="baddress">
    <w:name w:val="b_address"/>
    <w:basedOn w:val="DefaultParagraphFont"/>
    <w:rsid w:val="005B77D6"/>
  </w:style>
  <w:style w:type="paragraph" w:styleId="ListParagraph">
    <w:name w:val="List Paragraph"/>
    <w:basedOn w:val="Normal"/>
    <w:uiPriority w:val="34"/>
    <w:qFormat/>
    <w:rsid w:val="000A71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20"/>
  </w:style>
  <w:style w:type="paragraph" w:styleId="Heading1">
    <w:name w:val="heading 1"/>
    <w:basedOn w:val="Normal"/>
    <w:next w:val="Normal"/>
    <w:link w:val="Heading1Char"/>
    <w:uiPriority w:val="9"/>
    <w:qFormat/>
    <w:rsid w:val="00CE68D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DF630B"/>
    <w:pPr>
      <w:spacing w:after="0" w:line="288" w:lineRule="atLeast"/>
      <w:outlineLvl w:val="1"/>
    </w:pPr>
    <w:rPr>
      <w:rFonts w:ascii="Segoe UI" w:eastAsia="Times New Roman" w:hAnsi="Segoe UI" w:cs="Segoe UI"/>
      <w:b/>
      <w:bCs/>
      <w:sz w:val="21"/>
      <w:szCs w:val="21"/>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F76"/>
    <w:rPr>
      <w:color w:val="0000FF"/>
      <w:u w:val="single"/>
    </w:rPr>
  </w:style>
  <w:style w:type="paragraph" w:styleId="NormalWeb">
    <w:name w:val="Normal (Web)"/>
    <w:basedOn w:val="Normal"/>
    <w:uiPriority w:val="99"/>
    <w:semiHidden/>
    <w:unhideWhenUsed/>
    <w:rsid w:val="00837F06"/>
    <w:pPr>
      <w:spacing w:before="100" w:beforeAutospacing="1" w:after="100" w:afterAutospacing="1" w:line="240" w:lineRule="auto"/>
    </w:pPr>
    <w:rPr>
      <w:rFonts w:ascii="Times New Roman" w:eastAsia="Times New Roman" w:hAnsi="Times New Roman" w:cs="Times New Roman"/>
      <w:color w:val="6A6565"/>
      <w:sz w:val="24"/>
      <w:szCs w:val="24"/>
      <w:lang w:eastAsia="pt-BR"/>
    </w:rPr>
  </w:style>
  <w:style w:type="paragraph" w:customStyle="1" w:styleId="wp-caption-text">
    <w:name w:val="wp-caption-text"/>
    <w:basedOn w:val="Normal"/>
    <w:rsid w:val="00837F06"/>
    <w:pPr>
      <w:spacing w:before="100" w:beforeAutospacing="1" w:after="100" w:afterAutospacing="1" w:line="240" w:lineRule="auto"/>
    </w:pPr>
    <w:rPr>
      <w:rFonts w:ascii="Times New Roman" w:eastAsia="Times New Roman" w:hAnsi="Times New Roman" w:cs="Times New Roman"/>
      <w:color w:val="6A6565"/>
      <w:sz w:val="24"/>
      <w:szCs w:val="24"/>
      <w:lang w:eastAsia="pt-BR"/>
    </w:rPr>
  </w:style>
  <w:style w:type="paragraph" w:styleId="BalloonText">
    <w:name w:val="Balloon Text"/>
    <w:basedOn w:val="Normal"/>
    <w:link w:val="BalloonTextChar"/>
    <w:uiPriority w:val="99"/>
    <w:semiHidden/>
    <w:unhideWhenUsed/>
    <w:rsid w:val="0083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06"/>
    <w:rPr>
      <w:rFonts w:ascii="Tahoma" w:hAnsi="Tahoma" w:cs="Tahoma"/>
      <w:sz w:val="16"/>
      <w:szCs w:val="16"/>
    </w:rPr>
  </w:style>
  <w:style w:type="character" w:customStyle="1" w:styleId="Heading2Char">
    <w:name w:val="Heading 2 Char"/>
    <w:basedOn w:val="DefaultParagraphFont"/>
    <w:link w:val="Heading2"/>
    <w:uiPriority w:val="9"/>
    <w:rsid w:val="00DF630B"/>
    <w:rPr>
      <w:rFonts w:ascii="Segoe UI" w:eastAsia="Times New Roman" w:hAnsi="Segoe UI" w:cs="Segoe UI"/>
      <w:b/>
      <w:bCs/>
      <w:sz w:val="21"/>
      <w:szCs w:val="21"/>
      <w:lang w:eastAsia="pt-BR"/>
    </w:rPr>
  </w:style>
  <w:style w:type="character" w:styleId="HTMLCite">
    <w:name w:val="HTML Cite"/>
    <w:basedOn w:val="DefaultParagraphFont"/>
    <w:uiPriority w:val="99"/>
    <w:semiHidden/>
    <w:unhideWhenUsed/>
    <w:rsid w:val="00DF630B"/>
    <w:rPr>
      <w:i w:val="0"/>
      <w:iCs w:val="0"/>
      <w:color w:val="009030"/>
    </w:rPr>
  </w:style>
  <w:style w:type="character" w:styleId="Strong">
    <w:name w:val="Strong"/>
    <w:basedOn w:val="DefaultParagraphFont"/>
    <w:uiPriority w:val="22"/>
    <w:qFormat/>
    <w:rsid w:val="00DF630B"/>
    <w:rPr>
      <w:b/>
      <w:bCs/>
    </w:rPr>
  </w:style>
  <w:style w:type="paragraph" w:styleId="Header">
    <w:name w:val="header"/>
    <w:basedOn w:val="Normal"/>
    <w:link w:val="HeaderChar"/>
    <w:uiPriority w:val="99"/>
    <w:unhideWhenUsed/>
    <w:rsid w:val="0060685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85C"/>
  </w:style>
  <w:style w:type="paragraph" w:styleId="Footer">
    <w:name w:val="footer"/>
    <w:basedOn w:val="Normal"/>
    <w:link w:val="FooterChar"/>
    <w:uiPriority w:val="99"/>
    <w:unhideWhenUsed/>
    <w:rsid w:val="0060685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85C"/>
  </w:style>
  <w:style w:type="character" w:customStyle="1" w:styleId="Heading1Char">
    <w:name w:val="Heading 1 Char"/>
    <w:basedOn w:val="DefaultParagraphFont"/>
    <w:link w:val="Heading1"/>
    <w:uiPriority w:val="9"/>
    <w:rsid w:val="00CE68DA"/>
    <w:rPr>
      <w:rFonts w:ascii="Cambria" w:eastAsia="Times New Roman" w:hAnsi="Cambria" w:cs="Times New Roman"/>
      <w:b/>
      <w:bCs/>
      <w:kern w:val="32"/>
      <w:sz w:val="32"/>
      <w:szCs w:val="32"/>
    </w:rPr>
  </w:style>
  <w:style w:type="character" w:customStyle="1" w:styleId="cbl1">
    <w:name w:val="cbl1"/>
    <w:basedOn w:val="DefaultParagraphFont"/>
    <w:rsid w:val="005B77D6"/>
    <w:rPr>
      <w:b/>
      <w:bCs/>
    </w:rPr>
  </w:style>
  <w:style w:type="character" w:customStyle="1" w:styleId="baddress">
    <w:name w:val="b_address"/>
    <w:basedOn w:val="DefaultParagraphFont"/>
    <w:rsid w:val="005B77D6"/>
  </w:style>
  <w:style w:type="paragraph" w:styleId="ListParagraph">
    <w:name w:val="List Paragraph"/>
    <w:basedOn w:val="Normal"/>
    <w:uiPriority w:val="34"/>
    <w:qFormat/>
    <w:rsid w:val="000A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339">
      <w:bodyDiv w:val="1"/>
      <w:marLeft w:val="0"/>
      <w:marRight w:val="0"/>
      <w:marTop w:val="0"/>
      <w:marBottom w:val="0"/>
      <w:divBdr>
        <w:top w:val="none" w:sz="0" w:space="0" w:color="auto"/>
        <w:left w:val="none" w:sz="0" w:space="0" w:color="auto"/>
        <w:bottom w:val="none" w:sz="0" w:space="0" w:color="auto"/>
        <w:right w:val="none" w:sz="0" w:space="0" w:color="auto"/>
      </w:divBdr>
      <w:divsChild>
        <w:div w:id="1536648806">
          <w:marLeft w:val="0"/>
          <w:marRight w:val="0"/>
          <w:marTop w:val="0"/>
          <w:marBottom w:val="0"/>
          <w:divBdr>
            <w:top w:val="none" w:sz="0" w:space="0" w:color="auto"/>
            <w:left w:val="none" w:sz="0" w:space="0" w:color="auto"/>
            <w:bottom w:val="none" w:sz="0" w:space="0" w:color="auto"/>
            <w:right w:val="none" w:sz="0" w:space="0" w:color="auto"/>
          </w:divBdr>
          <w:divsChild>
            <w:div w:id="486365199">
              <w:marLeft w:val="0"/>
              <w:marRight w:val="0"/>
              <w:marTop w:val="0"/>
              <w:marBottom w:val="0"/>
              <w:divBdr>
                <w:top w:val="none" w:sz="0" w:space="0" w:color="auto"/>
                <w:left w:val="none" w:sz="0" w:space="0" w:color="auto"/>
                <w:bottom w:val="none" w:sz="0" w:space="0" w:color="auto"/>
                <w:right w:val="none" w:sz="0" w:space="0" w:color="auto"/>
              </w:divBdr>
              <w:divsChild>
                <w:div w:id="658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280">
      <w:bodyDiv w:val="1"/>
      <w:marLeft w:val="0"/>
      <w:marRight w:val="0"/>
      <w:marTop w:val="0"/>
      <w:marBottom w:val="0"/>
      <w:divBdr>
        <w:top w:val="none" w:sz="0" w:space="0" w:color="auto"/>
        <w:left w:val="none" w:sz="0" w:space="0" w:color="auto"/>
        <w:bottom w:val="none" w:sz="0" w:space="0" w:color="auto"/>
        <w:right w:val="none" w:sz="0" w:space="0" w:color="auto"/>
      </w:divBdr>
      <w:divsChild>
        <w:div w:id="615671685">
          <w:marLeft w:val="0"/>
          <w:marRight w:val="0"/>
          <w:marTop w:val="0"/>
          <w:marBottom w:val="0"/>
          <w:divBdr>
            <w:top w:val="none" w:sz="0" w:space="0" w:color="auto"/>
            <w:left w:val="none" w:sz="0" w:space="0" w:color="auto"/>
            <w:bottom w:val="none" w:sz="0" w:space="0" w:color="auto"/>
            <w:right w:val="none" w:sz="0" w:space="0" w:color="auto"/>
          </w:divBdr>
          <w:divsChild>
            <w:div w:id="1917351134">
              <w:marLeft w:val="0"/>
              <w:marRight w:val="0"/>
              <w:marTop w:val="0"/>
              <w:marBottom w:val="0"/>
              <w:divBdr>
                <w:top w:val="none" w:sz="0" w:space="0" w:color="auto"/>
                <w:left w:val="none" w:sz="0" w:space="0" w:color="auto"/>
                <w:bottom w:val="none" w:sz="0" w:space="0" w:color="auto"/>
                <w:right w:val="none" w:sz="0" w:space="0" w:color="auto"/>
              </w:divBdr>
              <w:divsChild>
                <w:div w:id="1286430006">
                  <w:marLeft w:val="58"/>
                  <w:marRight w:val="58"/>
                  <w:marTop w:val="0"/>
                  <w:marBottom w:val="0"/>
                  <w:divBdr>
                    <w:top w:val="none" w:sz="0" w:space="0" w:color="auto"/>
                    <w:left w:val="none" w:sz="0" w:space="0" w:color="auto"/>
                    <w:bottom w:val="none" w:sz="0" w:space="0" w:color="auto"/>
                    <w:right w:val="none" w:sz="0" w:space="0" w:color="auto"/>
                  </w:divBdr>
                  <w:divsChild>
                    <w:div w:id="1372533102">
                      <w:marLeft w:val="58"/>
                      <w:marRight w:val="58"/>
                      <w:marTop w:val="0"/>
                      <w:marBottom w:val="0"/>
                      <w:divBdr>
                        <w:top w:val="none" w:sz="0" w:space="0" w:color="auto"/>
                        <w:left w:val="none" w:sz="0" w:space="0" w:color="auto"/>
                        <w:bottom w:val="none" w:sz="0" w:space="0" w:color="auto"/>
                        <w:right w:val="none" w:sz="0" w:space="0" w:color="auto"/>
                      </w:divBdr>
                      <w:divsChild>
                        <w:div w:id="1724522777">
                          <w:marLeft w:val="0"/>
                          <w:marRight w:val="0"/>
                          <w:marTop w:val="0"/>
                          <w:marBottom w:val="0"/>
                          <w:divBdr>
                            <w:top w:val="none" w:sz="0" w:space="0" w:color="auto"/>
                            <w:left w:val="none" w:sz="0" w:space="0" w:color="auto"/>
                            <w:bottom w:val="none" w:sz="0" w:space="0" w:color="auto"/>
                            <w:right w:val="none" w:sz="0" w:space="0" w:color="auto"/>
                          </w:divBdr>
                          <w:divsChild>
                            <w:div w:id="870191118">
                              <w:marLeft w:val="0"/>
                              <w:marRight w:val="0"/>
                              <w:marTop w:val="0"/>
                              <w:marBottom w:val="0"/>
                              <w:divBdr>
                                <w:top w:val="none" w:sz="0" w:space="0" w:color="auto"/>
                                <w:left w:val="none" w:sz="0" w:space="0" w:color="auto"/>
                                <w:bottom w:val="none" w:sz="0" w:space="0" w:color="auto"/>
                                <w:right w:val="none" w:sz="0" w:space="0" w:color="auto"/>
                              </w:divBdr>
                              <w:divsChild>
                                <w:div w:id="559754798">
                                  <w:marLeft w:val="0"/>
                                  <w:marRight w:val="0"/>
                                  <w:marTop w:val="0"/>
                                  <w:marBottom w:val="0"/>
                                  <w:divBdr>
                                    <w:top w:val="none" w:sz="0" w:space="0" w:color="auto"/>
                                    <w:left w:val="none" w:sz="0" w:space="0" w:color="auto"/>
                                    <w:bottom w:val="none" w:sz="0" w:space="0" w:color="auto"/>
                                    <w:right w:val="none" w:sz="0" w:space="0" w:color="auto"/>
                                  </w:divBdr>
                                  <w:divsChild>
                                    <w:div w:id="1091124893">
                                      <w:marLeft w:val="0"/>
                                      <w:marRight w:val="0"/>
                                      <w:marTop w:val="0"/>
                                      <w:marBottom w:val="0"/>
                                      <w:divBdr>
                                        <w:top w:val="single" w:sz="4" w:space="3" w:color="F0F0F0"/>
                                        <w:left w:val="single" w:sz="4" w:space="2" w:color="F0F0F0"/>
                                        <w:bottom w:val="single" w:sz="4" w:space="6" w:color="F0F0F0"/>
                                        <w:right w:val="single" w:sz="4" w:space="2" w:color="F0F0F0"/>
                                      </w:divBdr>
                                    </w:div>
                                  </w:divsChild>
                                </w:div>
                              </w:divsChild>
                            </w:div>
                          </w:divsChild>
                        </w:div>
                      </w:divsChild>
                    </w:div>
                  </w:divsChild>
                </w:div>
              </w:divsChild>
            </w:div>
          </w:divsChild>
        </w:div>
      </w:divsChild>
    </w:div>
    <w:div w:id="271284172">
      <w:bodyDiv w:val="1"/>
      <w:marLeft w:val="0"/>
      <w:marRight w:val="0"/>
      <w:marTop w:val="0"/>
      <w:marBottom w:val="0"/>
      <w:divBdr>
        <w:top w:val="none" w:sz="0" w:space="0" w:color="auto"/>
        <w:left w:val="none" w:sz="0" w:space="0" w:color="auto"/>
        <w:bottom w:val="none" w:sz="0" w:space="0" w:color="auto"/>
        <w:right w:val="none" w:sz="0" w:space="0" w:color="auto"/>
      </w:divBdr>
      <w:divsChild>
        <w:div w:id="1615671353">
          <w:marLeft w:val="0"/>
          <w:marRight w:val="0"/>
          <w:marTop w:val="0"/>
          <w:marBottom w:val="0"/>
          <w:divBdr>
            <w:top w:val="none" w:sz="0" w:space="0" w:color="auto"/>
            <w:left w:val="none" w:sz="0" w:space="0" w:color="auto"/>
            <w:bottom w:val="none" w:sz="0" w:space="0" w:color="auto"/>
            <w:right w:val="none" w:sz="0" w:space="0" w:color="auto"/>
          </w:divBdr>
          <w:divsChild>
            <w:div w:id="2071734597">
              <w:marLeft w:val="0"/>
              <w:marRight w:val="0"/>
              <w:marTop w:val="0"/>
              <w:marBottom w:val="0"/>
              <w:divBdr>
                <w:top w:val="none" w:sz="0" w:space="0" w:color="auto"/>
                <w:left w:val="none" w:sz="0" w:space="0" w:color="auto"/>
                <w:bottom w:val="none" w:sz="0" w:space="0" w:color="auto"/>
                <w:right w:val="none" w:sz="0" w:space="0" w:color="auto"/>
              </w:divBdr>
              <w:divsChild>
                <w:div w:id="2101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61141">
      <w:bodyDiv w:val="1"/>
      <w:marLeft w:val="0"/>
      <w:marRight w:val="0"/>
      <w:marTop w:val="0"/>
      <w:marBottom w:val="0"/>
      <w:divBdr>
        <w:top w:val="none" w:sz="0" w:space="0" w:color="auto"/>
        <w:left w:val="none" w:sz="0" w:space="0" w:color="auto"/>
        <w:bottom w:val="none" w:sz="0" w:space="0" w:color="auto"/>
        <w:right w:val="none" w:sz="0" w:space="0" w:color="auto"/>
      </w:divBdr>
      <w:divsChild>
        <w:div w:id="1111629844">
          <w:marLeft w:val="0"/>
          <w:marRight w:val="0"/>
          <w:marTop w:val="0"/>
          <w:marBottom w:val="0"/>
          <w:divBdr>
            <w:top w:val="none" w:sz="0" w:space="0" w:color="auto"/>
            <w:left w:val="none" w:sz="0" w:space="0" w:color="auto"/>
            <w:bottom w:val="none" w:sz="0" w:space="0" w:color="auto"/>
            <w:right w:val="none" w:sz="0" w:space="0" w:color="auto"/>
          </w:divBdr>
          <w:divsChild>
            <w:div w:id="602151579">
              <w:marLeft w:val="0"/>
              <w:marRight w:val="0"/>
              <w:marTop w:val="0"/>
              <w:marBottom w:val="0"/>
              <w:divBdr>
                <w:top w:val="none" w:sz="0" w:space="0" w:color="auto"/>
                <w:left w:val="none" w:sz="0" w:space="0" w:color="auto"/>
                <w:bottom w:val="none" w:sz="0" w:space="0" w:color="auto"/>
                <w:right w:val="none" w:sz="0" w:space="0" w:color="auto"/>
              </w:divBdr>
              <w:divsChild>
                <w:div w:id="17404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3499">
      <w:bodyDiv w:val="1"/>
      <w:marLeft w:val="0"/>
      <w:marRight w:val="0"/>
      <w:marTop w:val="0"/>
      <w:marBottom w:val="0"/>
      <w:divBdr>
        <w:top w:val="none" w:sz="0" w:space="0" w:color="auto"/>
        <w:left w:val="none" w:sz="0" w:space="0" w:color="auto"/>
        <w:bottom w:val="none" w:sz="0" w:space="0" w:color="auto"/>
        <w:right w:val="none" w:sz="0" w:space="0" w:color="auto"/>
      </w:divBdr>
      <w:divsChild>
        <w:div w:id="462231578">
          <w:marLeft w:val="0"/>
          <w:marRight w:val="0"/>
          <w:marTop w:val="0"/>
          <w:marBottom w:val="0"/>
          <w:divBdr>
            <w:top w:val="none" w:sz="0" w:space="0" w:color="auto"/>
            <w:left w:val="none" w:sz="0" w:space="0" w:color="auto"/>
            <w:bottom w:val="none" w:sz="0" w:space="0" w:color="auto"/>
            <w:right w:val="none" w:sz="0" w:space="0" w:color="auto"/>
          </w:divBdr>
          <w:divsChild>
            <w:div w:id="1560239722">
              <w:marLeft w:val="0"/>
              <w:marRight w:val="0"/>
              <w:marTop w:val="0"/>
              <w:marBottom w:val="115"/>
              <w:divBdr>
                <w:top w:val="none" w:sz="0" w:space="0" w:color="auto"/>
                <w:left w:val="none" w:sz="0" w:space="0" w:color="auto"/>
                <w:bottom w:val="single" w:sz="4" w:space="0" w:color="BBBBBB"/>
                <w:right w:val="none" w:sz="0" w:space="0" w:color="auto"/>
              </w:divBdr>
              <w:divsChild>
                <w:div w:id="194083700">
                  <w:marLeft w:val="0"/>
                  <w:marRight w:val="0"/>
                  <w:marTop w:val="0"/>
                  <w:marBottom w:val="0"/>
                  <w:divBdr>
                    <w:top w:val="none" w:sz="0" w:space="0" w:color="auto"/>
                    <w:left w:val="none" w:sz="0" w:space="0" w:color="auto"/>
                    <w:bottom w:val="none" w:sz="0" w:space="0" w:color="auto"/>
                    <w:right w:val="none" w:sz="0" w:space="0" w:color="auto"/>
                  </w:divBdr>
                  <w:divsChild>
                    <w:div w:id="336462675">
                      <w:marLeft w:val="0"/>
                      <w:marRight w:val="0"/>
                      <w:marTop w:val="0"/>
                      <w:marBottom w:val="0"/>
                      <w:divBdr>
                        <w:top w:val="none" w:sz="0" w:space="0" w:color="auto"/>
                        <w:left w:val="none" w:sz="0" w:space="0" w:color="auto"/>
                        <w:bottom w:val="none" w:sz="0" w:space="0" w:color="auto"/>
                        <w:right w:val="none" w:sz="0" w:space="0" w:color="auto"/>
                      </w:divBdr>
                    </w:div>
                    <w:div w:id="303319359">
                      <w:marLeft w:val="0"/>
                      <w:marRight w:val="0"/>
                      <w:marTop w:val="0"/>
                      <w:marBottom w:val="0"/>
                      <w:divBdr>
                        <w:top w:val="none" w:sz="0" w:space="0" w:color="auto"/>
                        <w:left w:val="none" w:sz="0" w:space="0" w:color="auto"/>
                        <w:bottom w:val="none" w:sz="0" w:space="0" w:color="auto"/>
                        <w:right w:val="none" w:sz="0" w:space="0" w:color="auto"/>
                      </w:divBdr>
                    </w:div>
                  </w:divsChild>
                </w:div>
                <w:div w:id="1056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8432">
      <w:bodyDiv w:val="1"/>
      <w:marLeft w:val="0"/>
      <w:marRight w:val="0"/>
      <w:marTop w:val="0"/>
      <w:marBottom w:val="0"/>
      <w:divBdr>
        <w:top w:val="none" w:sz="0" w:space="0" w:color="auto"/>
        <w:left w:val="none" w:sz="0" w:space="0" w:color="auto"/>
        <w:bottom w:val="none" w:sz="0" w:space="0" w:color="auto"/>
        <w:right w:val="none" w:sz="0" w:space="0" w:color="auto"/>
      </w:divBdr>
      <w:divsChild>
        <w:div w:id="22444095">
          <w:marLeft w:val="0"/>
          <w:marRight w:val="0"/>
          <w:marTop w:val="0"/>
          <w:marBottom w:val="0"/>
          <w:divBdr>
            <w:top w:val="none" w:sz="0" w:space="0" w:color="auto"/>
            <w:left w:val="none" w:sz="0" w:space="0" w:color="auto"/>
            <w:bottom w:val="none" w:sz="0" w:space="0" w:color="auto"/>
            <w:right w:val="none" w:sz="0" w:space="0" w:color="auto"/>
          </w:divBdr>
          <w:divsChild>
            <w:div w:id="1515337158">
              <w:marLeft w:val="0"/>
              <w:marRight w:val="0"/>
              <w:marTop w:val="0"/>
              <w:marBottom w:val="115"/>
              <w:divBdr>
                <w:top w:val="none" w:sz="0" w:space="0" w:color="auto"/>
                <w:left w:val="none" w:sz="0" w:space="0" w:color="auto"/>
                <w:bottom w:val="single" w:sz="4" w:space="0" w:color="BBBBBB"/>
                <w:right w:val="none" w:sz="0" w:space="0" w:color="auto"/>
              </w:divBdr>
              <w:divsChild>
                <w:div w:id="1423641422">
                  <w:marLeft w:val="0"/>
                  <w:marRight w:val="0"/>
                  <w:marTop w:val="0"/>
                  <w:marBottom w:val="0"/>
                  <w:divBdr>
                    <w:top w:val="none" w:sz="0" w:space="0" w:color="auto"/>
                    <w:left w:val="none" w:sz="0" w:space="0" w:color="auto"/>
                    <w:bottom w:val="none" w:sz="0" w:space="0" w:color="auto"/>
                    <w:right w:val="none" w:sz="0" w:space="0" w:color="auto"/>
                  </w:divBdr>
                  <w:divsChild>
                    <w:div w:id="1827165156">
                      <w:marLeft w:val="0"/>
                      <w:marRight w:val="0"/>
                      <w:marTop w:val="0"/>
                      <w:marBottom w:val="0"/>
                      <w:divBdr>
                        <w:top w:val="none" w:sz="0" w:space="0" w:color="auto"/>
                        <w:left w:val="none" w:sz="0" w:space="0" w:color="auto"/>
                        <w:bottom w:val="none" w:sz="0" w:space="0" w:color="auto"/>
                        <w:right w:val="none" w:sz="0" w:space="0" w:color="auto"/>
                      </w:divBdr>
                    </w:div>
                    <w:div w:id="53548359">
                      <w:marLeft w:val="0"/>
                      <w:marRight w:val="0"/>
                      <w:marTop w:val="0"/>
                      <w:marBottom w:val="0"/>
                      <w:divBdr>
                        <w:top w:val="none" w:sz="0" w:space="0" w:color="auto"/>
                        <w:left w:val="none" w:sz="0" w:space="0" w:color="auto"/>
                        <w:bottom w:val="none" w:sz="0" w:space="0" w:color="auto"/>
                        <w:right w:val="none" w:sz="0" w:space="0" w:color="auto"/>
                      </w:divBdr>
                    </w:div>
                  </w:divsChild>
                </w:div>
                <w:div w:id="1232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4998">
      <w:bodyDiv w:val="1"/>
      <w:marLeft w:val="0"/>
      <w:marRight w:val="0"/>
      <w:marTop w:val="0"/>
      <w:marBottom w:val="0"/>
      <w:divBdr>
        <w:top w:val="none" w:sz="0" w:space="0" w:color="auto"/>
        <w:left w:val="none" w:sz="0" w:space="0" w:color="auto"/>
        <w:bottom w:val="none" w:sz="0" w:space="0" w:color="auto"/>
        <w:right w:val="none" w:sz="0" w:space="0" w:color="auto"/>
      </w:divBdr>
      <w:divsChild>
        <w:div w:id="1124931842">
          <w:marLeft w:val="0"/>
          <w:marRight w:val="0"/>
          <w:marTop w:val="0"/>
          <w:marBottom w:val="0"/>
          <w:divBdr>
            <w:top w:val="none" w:sz="0" w:space="0" w:color="auto"/>
            <w:left w:val="none" w:sz="0" w:space="0" w:color="auto"/>
            <w:bottom w:val="none" w:sz="0" w:space="0" w:color="auto"/>
            <w:right w:val="none" w:sz="0" w:space="0" w:color="auto"/>
          </w:divBdr>
          <w:divsChild>
            <w:div w:id="812909456">
              <w:marLeft w:val="0"/>
              <w:marRight w:val="0"/>
              <w:marTop w:val="0"/>
              <w:marBottom w:val="0"/>
              <w:divBdr>
                <w:top w:val="none" w:sz="0" w:space="0" w:color="auto"/>
                <w:left w:val="none" w:sz="0" w:space="0" w:color="auto"/>
                <w:bottom w:val="none" w:sz="0" w:space="0" w:color="auto"/>
                <w:right w:val="none" w:sz="0" w:space="0" w:color="auto"/>
              </w:divBdr>
              <w:divsChild>
                <w:div w:id="1274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954">
      <w:bodyDiv w:val="1"/>
      <w:marLeft w:val="0"/>
      <w:marRight w:val="0"/>
      <w:marTop w:val="0"/>
      <w:marBottom w:val="0"/>
      <w:divBdr>
        <w:top w:val="none" w:sz="0" w:space="0" w:color="auto"/>
        <w:left w:val="none" w:sz="0" w:space="0" w:color="auto"/>
        <w:bottom w:val="none" w:sz="0" w:space="0" w:color="auto"/>
        <w:right w:val="none" w:sz="0" w:space="0" w:color="auto"/>
      </w:divBdr>
      <w:divsChild>
        <w:div w:id="1790735995">
          <w:marLeft w:val="0"/>
          <w:marRight w:val="0"/>
          <w:marTop w:val="0"/>
          <w:marBottom w:val="0"/>
          <w:divBdr>
            <w:top w:val="none" w:sz="0" w:space="0" w:color="auto"/>
            <w:left w:val="none" w:sz="0" w:space="0" w:color="auto"/>
            <w:bottom w:val="none" w:sz="0" w:space="0" w:color="auto"/>
            <w:right w:val="none" w:sz="0" w:space="0" w:color="auto"/>
          </w:divBdr>
          <w:divsChild>
            <w:div w:id="1938176767">
              <w:marLeft w:val="0"/>
              <w:marRight w:val="0"/>
              <w:marTop w:val="0"/>
              <w:marBottom w:val="0"/>
              <w:divBdr>
                <w:top w:val="none" w:sz="0" w:space="0" w:color="auto"/>
                <w:left w:val="none" w:sz="0" w:space="0" w:color="auto"/>
                <w:bottom w:val="none" w:sz="0" w:space="0" w:color="auto"/>
                <w:right w:val="none" w:sz="0" w:space="0" w:color="auto"/>
              </w:divBdr>
              <w:divsChild>
                <w:div w:id="9606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5527">
      <w:bodyDiv w:val="1"/>
      <w:marLeft w:val="0"/>
      <w:marRight w:val="0"/>
      <w:marTop w:val="0"/>
      <w:marBottom w:val="0"/>
      <w:divBdr>
        <w:top w:val="none" w:sz="0" w:space="0" w:color="auto"/>
        <w:left w:val="none" w:sz="0" w:space="0" w:color="auto"/>
        <w:bottom w:val="none" w:sz="0" w:space="0" w:color="auto"/>
        <w:right w:val="none" w:sz="0" w:space="0" w:color="auto"/>
      </w:divBdr>
      <w:divsChild>
        <w:div w:id="487594409">
          <w:marLeft w:val="0"/>
          <w:marRight w:val="0"/>
          <w:marTop w:val="0"/>
          <w:marBottom w:val="0"/>
          <w:divBdr>
            <w:top w:val="none" w:sz="0" w:space="0" w:color="auto"/>
            <w:left w:val="none" w:sz="0" w:space="0" w:color="auto"/>
            <w:bottom w:val="none" w:sz="0" w:space="0" w:color="auto"/>
            <w:right w:val="none" w:sz="0" w:space="0" w:color="auto"/>
          </w:divBdr>
          <w:divsChild>
            <w:div w:id="66347256">
              <w:marLeft w:val="0"/>
              <w:marRight w:val="0"/>
              <w:marTop w:val="0"/>
              <w:marBottom w:val="0"/>
              <w:divBdr>
                <w:top w:val="none" w:sz="0" w:space="0" w:color="auto"/>
                <w:left w:val="none" w:sz="0" w:space="0" w:color="auto"/>
                <w:bottom w:val="none" w:sz="0" w:space="0" w:color="auto"/>
                <w:right w:val="none" w:sz="0" w:space="0" w:color="auto"/>
              </w:divBdr>
              <w:divsChild>
                <w:div w:id="9729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0316">
      <w:bodyDiv w:val="1"/>
      <w:marLeft w:val="0"/>
      <w:marRight w:val="0"/>
      <w:marTop w:val="0"/>
      <w:marBottom w:val="0"/>
      <w:divBdr>
        <w:top w:val="none" w:sz="0" w:space="0" w:color="auto"/>
        <w:left w:val="none" w:sz="0" w:space="0" w:color="auto"/>
        <w:bottom w:val="none" w:sz="0" w:space="0" w:color="auto"/>
        <w:right w:val="none" w:sz="0" w:space="0" w:color="auto"/>
      </w:divBdr>
      <w:divsChild>
        <w:div w:id="854344091">
          <w:marLeft w:val="0"/>
          <w:marRight w:val="0"/>
          <w:marTop w:val="0"/>
          <w:marBottom w:val="0"/>
          <w:divBdr>
            <w:top w:val="none" w:sz="0" w:space="0" w:color="auto"/>
            <w:left w:val="none" w:sz="0" w:space="0" w:color="auto"/>
            <w:bottom w:val="none" w:sz="0" w:space="0" w:color="auto"/>
            <w:right w:val="none" w:sz="0" w:space="0" w:color="auto"/>
          </w:divBdr>
          <w:divsChild>
            <w:div w:id="583732786">
              <w:marLeft w:val="0"/>
              <w:marRight w:val="0"/>
              <w:marTop w:val="0"/>
              <w:marBottom w:val="0"/>
              <w:divBdr>
                <w:top w:val="none" w:sz="0" w:space="0" w:color="auto"/>
                <w:left w:val="none" w:sz="0" w:space="0" w:color="auto"/>
                <w:bottom w:val="none" w:sz="0" w:space="0" w:color="auto"/>
                <w:right w:val="none" w:sz="0" w:space="0" w:color="auto"/>
              </w:divBdr>
              <w:divsChild>
                <w:div w:id="21062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Const%C3%A2ncio_Cloro" TargetMode="External"/><Relationship Id="rId14" Type="http://schemas.openxmlformats.org/officeDocument/2006/relationships/hyperlink" Target="http://pt.wikipedia.org/wiki/C%C3%A9sar_(t%C3%ADtulo)" TargetMode="External"/><Relationship Id="rId15" Type="http://schemas.openxmlformats.org/officeDocument/2006/relationships/hyperlink" Target="http://pt.wikipedia.org/wiki/Mil%C3%A3o" TargetMode="External"/><Relationship Id="rId16" Type="http://schemas.openxmlformats.org/officeDocument/2006/relationships/hyperlink" Target="http://pt.wikipedia.org/wiki/Trier" TargetMode="External"/><Relationship Id="rId17" Type="http://schemas.openxmlformats.org/officeDocument/2006/relationships/hyperlink" Target="http://pt.wikipedia.org/wiki/1_de_maio" TargetMode="External"/><Relationship Id="rId18" Type="http://schemas.openxmlformats.org/officeDocument/2006/relationships/hyperlink" Target="http://pt.wikipedia.org/wiki/305" TargetMode="External"/><Relationship Id="rId19" Type="http://schemas.openxmlformats.org/officeDocument/2006/relationships/hyperlink" Target="http://pt.wikipedia.org/wiki/Augusto_(t%C3%ADtulo)" TargetMode="External"/><Relationship Id="rId63" Type="http://schemas.openxmlformats.org/officeDocument/2006/relationships/hyperlink" Target="http://actualitechretienne.wordpress.com/2010/02/08/27-millions-deuros-pour-le-lifting-du-christ/" TargetMode="External"/><Relationship Id="rId64" Type="http://schemas.openxmlformats.org/officeDocument/2006/relationships/hyperlink" Target="http://pt.wikipedia.org/wiki/Cristo_Redentor" TargetMode="External"/><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6.jpeg"/><Relationship Id="rId51" Type="http://schemas.openxmlformats.org/officeDocument/2006/relationships/image" Target="media/image7.jpeg"/><Relationship Id="rId52" Type="http://schemas.openxmlformats.org/officeDocument/2006/relationships/image" Target="media/image8.jpeg"/><Relationship Id="rId53" Type="http://schemas.openxmlformats.org/officeDocument/2006/relationships/image" Target="media/image9.jpeg"/><Relationship Id="rId54" Type="http://schemas.openxmlformats.org/officeDocument/2006/relationships/image" Target="media/image10.jpeg"/><Relationship Id="rId55" Type="http://schemas.openxmlformats.org/officeDocument/2006/relationships/hyperlink" Target="http://www.bing.com/maps/default.aspx?name=Est%C3%A1tua+da+Liberdade&amp;where1=40.68917,-74.04444&amp;lvl=11&amp;FORM=INFOCM" TargetMode="External"/><Relationship Id="rId56" Type="http://schemas.openxmlformats.org/officeDocument/2006/relationships/image" Target="media/image11.jpeg"/><Relationship Id="rId57" Type="http://schemas.openxmlformats.org/officeDocument/2006/relationships/hyperlink" Target="http://worldplacez.blogspot.com/2012/08/the-statue-of-liberty-history-latest.html" TargetMode="External"/><Relationship Id="rId58" Type="http://schemas.openxmlformats.org/officeDocument/2006/relationships/image" Target="media/image12.jpeg"/><Relationship Id="rId59" Type="http://schemas.openxmlformats.org/officeDocument/2006/relationships/hyperlink" Target="http://pt.wikipedia.org/wiki/Cristo_Redentor" TargetMode="External"/><Relationship Id="rId40" Type="http://schemas.openxmlformats.org/officeDocument/2006/relationships/hyperlink" Target="http://pt.wikipedia.org/wiki/1886" TargetMode="External"/><Relationship Id="rId41" Type="http://schemas.openxmlformats.org/officeDocument/2006/relationships/hyperlink" Target="http://pt.wikipedia.org/wiki/Ilha_da_Liberdade" TargetMode="External"/><Relationship Id="rId42" Type="http://schemas.openxmlformats.org/officeDocument/2006/relationships/hyperlink" Target="http://pt.wikipedia.org/wiki/Porto_de_Nova_Iorque" TargetMode="External"/><Relationship Id="rId43" Type="http://schemas.openxmlformats.org/officeDocument/2006/relationships/hyperlink" Target="http://pt.wikipedia.org/wiki/Declara%C3%A7%C3%A3o_da_Independ%C3%AAncia" TargetMode="External"/><Relationship Id="rId44" Type="http://schemas.openxmlformats.org/officeDocument/2006/relationships/hyperlink" Target="http://pt.wikipedia.org/wiki/Estados_Unidos" TargetMode="External"/><Relationship Id="rId45" Type="http://schemas.openxmlformats.org/officeDocument/2006/relationships/hyperlink" Target="http://pt.wikipedia.org/wiki/Fran%C3%A7a" TargetMode="External"/><Relationship Id="rId46" Type="http://schemas.openxmlformats.org/officeDocument/2006/relationships/hyperlink" Target="http://pt.wikipedia.org/wiki/Est%C3%A1tua_da_Liberdade" TargetMode="External"/><Relationship Id="rId47" Type="http://schemas.openxmlformats.org/officeDocument/2006/relationships/image" Target="media/image3.jpeg"/><Relationship Id="rId48" Type="http://schemas.openxmlformats.org/officeDocument/2006/relationships/image" Target="media/image4.png"/><Relationship Id="rId4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pt.wikipedia.org/wiki/Pan%C3%B4nia" TargetMode="External"/><Relationship Id="rId31" Type="http://schemas.openxmlformats.org/officeDocument/2006/relationships/hyperlink" Target="http://pt.wikipedia.org/wiki/Lic%C3%ADnio" TargetMode="External"/><Relationship Id="rId32" Type="http://schemas.openxmlformats.org/officeDocument/2006/relationships/hyperlink" Target="http://www.diario-universal.com/2009/10/aconteceu/batalha-da-ponte-milvia/" TargetMode="External"/><Relationship Id="rId33" Type="http://schemas.openxmlformats.org/officeDocument/2006/relationships/hyperlink" Target="http://pt.wikipedia.org/wiki/314" TargetMode="External"/><Relationship Id="rId34" Type="http://schemas.openxmlformats.org/officeDocument/2006/relationships/hyperlink" Target="http://pt.wikipedia.org/wiki/Batalha_de_Cris%C3%B3polis" TargetMode="External"/><Relationship Id="rId35" Type="http://schemas.openxmlformats.org/officeDocument/2006/relationships/image" Target="media/image2.jpeg"/><Relationship Id="rId36" Type="http://schemas.openxmlformats.org/officeDocument/2006/relationships/hyperlink" Target="http://pt.wikipedia.org/wiki/L%C3%ADngua_inglesa" TargetMode="External"/><Relationship Id="rId37" Type="http://schemas.openxmlformats.org/officeDocument/2006/relationships/hyperlink" Target="http://pt.wikipedia.org/wiki/L%C3%ADngua_francesa" TargetMode="External"/><Relationship Id="rId38" Type="http://schemas.openxmlformats.org/officeDocument/2006/relationships/hyperlink" Target="http://pt.wikipedia.org/wiki/Monumento" TargetMode="External"/><Relationship Id="rId39" Type="http://schemas.openxmlformats.org/officeDocument/2006/relationships/hyperlink" Target="http://pt.wikipedia.org/wiki/28_de_outubro" TargetMode="External"/><Relationship Id="rId20" Type="http://schemas.openxmlformats.org/officeDocument/2006/relationships/hyperlink" Target="http://pt.wikipedia.org/wiki/Tetrarquia" TargetMode="External"/><Relationship Id="rId21" Type="http://schemas.openxmlformats.org/officeDocument/2006/relationships/hyperlink" Target="http://pt.wikipedia.org/wiki/Const%C3%A2ncio_Cloro" TargetMode="External"/><Relationship Id="rId22" Type="http://schemas.openxmlformats.org/officeDocument/2006/relationships/hyperlink" Target="http://pt.wikipedia.org/wiki/306" TargetMode="External"/><Relationship Id="rId23" Type="http://schemas.openxmlformats.org/officeDocument/2006/relationships/hyperlink" Target="http://pt.wikipedia.org/wiki/Augusto_(t%C3%ADtulo)" TargetMode="External"/><Relationship Id="rId24" Type="http://schemas.openxmlformats.org/officeDocument/2006/relationships/hyperlink" Target="http://pt.wikipedia.org/wiki/Brit%C3%A2nia_(prov%C3%ADncia_romana)" TargetMode="External"/><Relationship Id="rId25" Type="http://schemas.openxmlformats.org/officeDocument/2006/relationships/hyperlink" Target="http://pt.wikipedia.org/wiki/308" TargetMode="External"/><Relationship Id="rId26" Type="http://schemas.openxmlformats.org/officeDocument/2006/relationships/hyperlink" Target="http://pt.wikipedia.org/wiki/Gal%C3%A9rio" TargetMode="External"/><Relationship Id="rId27" Type="http://schemas.openxmlformats.org/officeDocument/2006/relationships/hyperlink" Target="http://pt.wikipedia.org/wiki/Carnunto" TargetMode="External"/><Relationship Id="rId28" Type="http://schemas.openxmlformats.org/officeDocument/2006/relationships/hyperlink" Target="http://pt.wikipedia.org/wiki/Petronell-Carnuntum" TargetMode="External"/><Relationship Id="rId29" Type="http://schemas.openxmlformats.org/officeDocument/2006/relationships/hyperlink" Target="http://pt.wikipedia.org/wiki/%C3%81ustria" TargetMode="External"/><Relationship Id="rId60" Type="http://schemas.openxmlformats.org/officeDocument/2006/relationships/image" Target="media/image13.jpeg"/><Relationship Id="rId61" Type="http://schemas.openxmlformats.org/officeDocument/2006/relationships/hyperlink" Target="http://www.bing.com/maps/default.aspx?name=Cristo+Redentor&amp;where1=-22.95194,-43.21056&amp;lvl=8&amp;FORM=INFOCM" TargetMode="External"/><Relationship Id="rId62" Type="http://schemas.openxmlformats.org/officeDocument/2006/relationships/image" Target="media/image14.jpeg"/><Relationship Id="rId10" Type="http://schemas.openxmlformats.org/officeDocument/2006/relationships/hyperlink" Target="http://pt.wikipedia.org/wiki/Imp%C3%A9rio_Romano" TargetMode="External"/><Relationship Id="rId11" Type="http://schemas.openxmlformats.org/officeDocument/2006/relationships/hyperlink" Target="http://pt.wikipedia.org/wiki/286" TargetMode="External"/><Relationship Id="rId12" Type="http://schemas.openxmlformats.org/officeDocument/2006/relationships/hyperlink" Target="http://pt.wikipedia.org/wiki/Maximian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520DC-9448-0140-A70B-17203197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16</Pages>
  <Words>2851</Words>
  <Characters>16255</Characters>
  <Application>Microsoft Macintosh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dc:creator>
  <cp:lastModifiedBy>Patricia Armond de Almeida</cp:lastModifiedBy>
  <cp:revision>23</cp:revision>
  <dcterms:created xsi:type="dcterms:W3CDTF">2015-01-22T06:11:00Z</dcterms:created>
  <dcterms:modified xsi:type="dcterms:W3CDTF">2015-01-31T14:03:00Z</dcterms:modified>
</cp:coreProperties>
</file>