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6408"/>
        <w:gridCol w:w="13"/>
        <w:gridCol w:w="2730"/>
      </w:tblGrid>
      <w:tr w:rsidR="00621E94" w:rsidRPr="00621E94" w14:paraId="515CBB05" w14:textId="77777777" w:rsidTr="005726BC">
        <w:trPr>
          <w:trHeight w:val="4500"/>
        </w:trPr>
        <w:tc>
          <w:tcPr>
            <w:tcW w:w="2731" w:type="dxa"/>
            <w:shd w:val="clear" w:color="auto" w:fill="FFFFFF"/>
            <w:hideMark/>
          </w:tcPr>
          <w:p w14:paraId="74B46EDA" w14:textId="77777777" w:rsidR="00621E94" w:rsidRPr="00621E94" w:rsidRDefault="00621E94" w:rsidP="00621E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pt-BR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hideMark/>
          </w:tcPr>
          <w:p w14:paraId="490D95DC" w14:textId="77777777" w:rsidR="00621E94" w:rsidRPr="00621E94" w:rsidRDefault="00621E94" w:rsidP="00621E94">
            <w:pPr>
              <w:spacing w:after="135" w:line="240" w:lineRule="auto"/>
              <w:outlineLvl w:val="1"/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eastAsia="pt-BR"/>
              </w:rPr>
            </w:pPr>
            <w:r w:rsidRPr="00621E94"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eastAsia="pt-BR"/>
              </w:rPr>
              <w:t>Nous n’avons pas peur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146"/>
            </w:tblGrid>
            <w:tr w:rsidR="00621E94" w:rsidRPr="00621E94" w14:paraId="2AF93D42" w14:textId="77777777" w:rsidTr="00621E94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93AEBB8" w14:textId="77777777" w:rsidR="00621E94" w:rsidRPr="00621E94" w:rsidRDefault="00621E94" w:rsidP="00621E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pt-BR"/>
                    </w:rPr>
                  </w:pPr>
                  <w:r w:rsidRPr="00621E9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pt-BR"/>
                    </w:rPr>
                    <w:t>Entrada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471C0AB" w14:textId="77777777" w:rsidR="00621E94" w:rsidRPr="00621E94" w:rsidRDefault="00621E94" w:rsidP="00621E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pt-BR"/>
                    </w:rPr>
                  </w:pPr>
                  <w:r w:rsidRPr="00621E94">
                    <w:rPr>
                      <w:rFonts w:ascii="Arial" w:eastAsia="Times New Roman" w:hAnsi="Arial" w:cs="Arial"/>
                      <w:color w:val="666666"/>
                      <w:sz w:val="17"/>
                      <w:lang w:eastAsia="pt-BR"/>
                    </w:rPr>
                    <w:t>x</w:t>
                  </w:r>
                </w:p>
              </w:tc>
            </w:tr>
          </w:tbl>
          <w:p w14:paraId="36AFDE59" w14:textId="77777777" w:rsidR="00621E94" w:rsidRPr="00621E94" w:rsidRDefault="004844CF" w:rsidP="00621E94">
            <w:pPr>
              <w:spacing w:after="0" w:line="240" w:lineRule="auto"/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lang w:val="en-US"/>
              </w:rPr>
              <w:drawing>
                <wp:inline distT="0" distB="0" distL="0" distR="0" wp14:anchorId="79BF7500" wp14:editId="40F884F3">
                  <wp:extent cx="304800" cy="304800"/>
                  <wp:effectExtent l="0" t="0" r="0" b="0"/>
                  <wp:docPr id="2" name=":0_93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93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002"/>
              <w:gridCol w:w="6"/>
              <w:gridCol w:w="20"/>
            </w:tblGrid>
            <w:tr w:rsidR="00621E94" w:rsidRPr="00621E94" w14:paraId="13102F36" w14:textId="77777777" w:rsidTr="00621E94">
              <w:trPr>
                <w:trHeight w:val="240"/>
              </w:trPr>
              <w:tc>
                <w:tcPr>
                  <w:tcW w:w="426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42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0"/>
                  </w:tblGrid>
                  <w:tr w:rsidR="00621E94" w:rsidRPr="00621E94" w14:paraId="41335654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3F1E037" w14:textId="77777777" w:rsidR="00621E94" w:rsidRPr="00621E94" w:rsidRDefault="00621E94" w:rsidP="00621E94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pt-BR"/>
                          </w:rPr>
                        </w:pPr>
                        <w:r w:rsidRPr="00621E94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eastAsia="pt-BR"/>
                          </w:rPr>
                          <w:t>Gérard GAY</w:t>
                        </w:r>
                      </w:p>
                    </w:tc>
                  </w:tr>
                </w:tbl>
                <w:p w14:paraId="69839EC4" w14:textId="77777777" w:rsidR="00621E94" w:rsidRPr="00621E94" w:rsidRDefault="00621E94" w:rsidP="0062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14:paraId="796EC5A1" w14:textId="77777777" w:rsidR="00621E94" w:rsidRPr="00621E94" w:rsidRDefault="00621E94" w:rsidP="00621E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</w:pPr>
                  <w:r w:rsidRPr="00621E94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  <w:t>06:12 (Há 8 horas)</w:t>
                  </w:r>
                </w:p>
                <w:p w14:paraId="29A09811" w14:textId="77777777" w:rsidR="00621E94" w:rsidRPr="00621E94" w:rsidRDefault="004844CF" w:rsidP="00621E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1911332C" wp14:editId="43E4F11B">
                        <wp:extent cx="12700" cy="12700"/>
                        <wp:effectExtent l="0" t="0" r="0" b="0"/>
                        <wp:docPr id="3" name="Imagem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10F69148" w14:textId="77777777" w:rsidR="00621E94" w:rsidRPr="00621E94" w:rsidRDefault="00621E94" w:rsidP="00621E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14:paraId="5E30271C" w14:textId="77777777" w:rsidR="00621E94" w:rsidRPr="00621E94" w:rsidRDefault="004844CF" w:rsidP="00621E94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color w:val="444444"/>
                      <w:sz w:val="17"/>
                      <w:szCs w:val="17"/>
                      <w:lang w:val="en-US"/>
                    </w:rPr>
                    <w:drawing>
                      <wp:inline distT="0" distB="0" distL="0" distR="0" wp14:anchorId="410275A5" wp14:editId="166816CE">
                        <wp:extent cx="12700" cy="12700"/>
                        <wp:effectExtent l="0" t="0" r="0" b="0"/>
                        <wp:docPr id="4" name="Imagem 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594099" w14:textId="77777777" w:rsidR="00621E94" w:rsidRPr="00621E94" w:rsidRDefault="004844CF" w:rsidP="00621E94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color w:val="444444"/>
                      <w:sz w:val="17"/>
                      <w:szCs w:val="17"/>
                      <w:lang w:val="en-US"/>
                    </w:rPr>
                    <w:drawing>
                      <wp:inline distT="0" distB="0" distL="0" distR="0" wp14:anchorId="323FAAD6" wp14:editId="4F89B0F4">
                        <wp:extent cx="12700" cy="12700"/>
                        <wp:effectExtent l="0" t="0" r="0" b="0"/>
                        <wp:docPr id="5" name="Imagem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1E94" w:rsidRPr="00621E94" w14:paraId="5CF73A07" w14:textId="77777777" w:rsidTr="00621E94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63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90"/>
                  </w:tblGrid>
                  <w:tr w:rsidR="00621E94" w:rsidRPr="00621E94" w14:paraId="1D24F050" w14:textId="7777777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6EEFE762" w14:textId="77777777" w:rsidR="00621E94" w:rsidRPr="00621E94" w:rsidRDefault="00621E94" w:rsidP="00621E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21E94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pt-BR"/>
                          </w:rPr>
                          <w:t>para Undisclosed-Re.</w:t>
                        </w:r>
                      </w:p>
                      <w:p w14:paraId="048C805C" w14:textId="77777777" w:rsidR="00621E94" w:rsidRPr="00621E94" w:rsidRDefault="004844CF" w:rsidP="00621E94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 wp14:anchorId="705658FA" wp14:editId="3BA074F1">
                              <wp:extent cx="12700" cy="12700"/>
                              <wp:effectExtent l="0" t="0" r="0" b="0"/>
                              <wp:docPr id="6" name=":2dk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2dk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D23EAF4" w14:textId="77777777" w:rsidR="00621E94" w:rsidRPr="00621E94" w:rsidRDefault="00621E94" w:rsidP="0062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F96DD4" w14:textId="77777777" w:rsidR="00621E94" w:rsidRPr="00621E94" w:rsidRDefault="00621E94" w:rsidP="00621E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14:paraId="1379FA7C" w14:textId="77777777" w:rsidR="00621E94" w:rsidRPr="00621E94" w:rsidRDefault="00621E94" w:rsidP="00621E94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Chères amies, chers amis,</w:t>
            </w:r>
          </w:p>
          <w:tbl>
            <w:tblPr>
              <w:tblpPr w:leftFromText="270" w:rightFromText="45" w:vertAnchor="text" w:tblpXSpec="right" w:tblpYSpec="center"/>
              <w:tblW w:w="33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</w:tblGrid>
            <w:tr w:rsidR="00621E94" w:rsidRPr="00621E94" w14:paraId="77CA80C1" w14:textId="77777777" w:rsidTr="00621E9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98B15A7" w14:textId="77777777" w:rsidR="00621E94" w:rsidRPr="00621E94" w:rsidRDefault="004844CF" w:rsidP="00621E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1155CC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15B320CA" wp14:editId="13FD93B1">
                        <wp:extent cx="1905000" cy="952500"/>
                        <wp:effectExtent l="0" t="0" r="0" b="0"/>
                        <wp:docPr id="7" name="Imagem 6" descr="https://ci3.googleusercontent.com/proxy/Aqrr6F9J74aJFUIaEOrvLGVjKuHXA1-sl5-vyVQgbwHHAG1gkj_IFv9iEXdymPebmQpuwa9N1BNqJhG2r7wdcUebyQIkMRhdTLvonyphzOlRyCJJazne_fMFbP61Jw=s0-d-e1-ft#http://avaaz_images.s3.amazonaws.com/13732_je_suis_charlie_3_200x100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 descr="https://ci3.googleusercontent.com/proxy/Aqrr6F9J74aJFUIaEOrvLGVjKuHXA1-sl5-vyVQgbwHHAG1gkj_IFv9iEXdymPebmQpuwa9N1BNqJhG2r7wdcUebyQIkMRhdTLvonyphzOlRyCJJazne_fMFbP61Jw=s0-d-e1-ft#http://avaaz_images.s3.amazonaws.com/13732_je_suis_charlie_3_200x1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E94" w:rsidRPr="00621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br/>
                  </w:r>
                  <w:r w:rsidR="00621E94" w:rsidRPr="00621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1155CC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0217AA85" wp14:editId="60F57327">
                        <wp:extent cx="1905000" cy="520700"/>
                        <wp:effectExtent l="0" t="0" r="0" b="0"/>
                        <wp:docPr id="8" name="Imagem 7" descr="https://ci5.googleusercontent.com/proxy/mAe5uhp8X4flNK4xU96wctBnnK4iPS6qiabzPKxF3NN6s3cXTpTbJP8wWwaohNcE6aNdQdmBLO9HZwDQhcVAYZ_dQBqrTrljp5MEg7Kj6v7siw=s0-d-e1-ft#https://avaazdesign.s3.amazonaws.com/btn_fr_not_afraid_2.pn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 descr="https://ci5.googleusercontent.com/proxy/mAe5uhp8X4flNK4xU96wctBnnK4iPS6qiabzPKxF3NN6s3cXTpTbJP8wWwaohNcE6aNdQdmBLO9HZwDQhcVAYZ_dQBqrTrljp5MEg7Kj6v7siw=s0-d-e1-ft#https://avaazdesign.s3.amazonaws.com/btn_fr_not_afraid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BA6B31" w14:textId="77777777" w:rsidR="00621E94" w:rsidRPr="00621E94" w:rsidRDefault="00621E94" w:rsidP="00621E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t-BR"/>
              </w:rPr>
            </w:pPr>
            <w:r w:rsidRPr="00621E9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L’attaque ce matin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  <w:t> 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n’a pas seulement ôté la vie de Wolinski, Charb, Cabu et des autres journalistes de Charlie Hebdo: elle menace l'essence même de notre démocratie, notre liberté d'expression, nos droits, notre humanité partagée.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br/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br/>
              <w:t>Seule une poignée de personnes mal intentionnées jubile. À coup sûr, les terroristes et extrémistes de tous bords vont tenter d’</w:t>
            </w:r>
            <w:r w:rsidRPr="00621E9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utiliser ce drame pour diviser notre société, en jouant sur les peurs et les préjugés.</w:t>
            </w:r>
            <w:r w:rsidRPr="00621E94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pt-BR"/>
              </w:rPr>
              <w:t> 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Mais la tragédie de ce matin peut aussi nous rassembler comme jamais -- cela ne dépend que de nous.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  <w:t> 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br/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br/>
            </w:r>
            <w:r w:rsidRPr="00621E9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Si dans les prochaines 24h, aux quatre coins de France, nos voix ne font qu’une, que nous clamons tous ensemble notre solidarité et notre unité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  <w:t> 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pour défendre la liberté de notre presse, notre diversité et notre tolérance, nous parviendrons à couvrir les discours haineux et le bruit des armes.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  <w:t> </w:t>
            </w:r>
            <w:r w:rsidRPr="00621E9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Ne nous laissons pas diviser et réduire au silence. Cliquez ci-dessous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  <w:t> 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-- lorsque nous atteindrons 100 000 personnes, nous ferons retentir notre message dans les médias: “Nous restons unis”, “Nous sommes Charlie”.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br/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br/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/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HYPERLINK "https://secure.avaaz.org/fr/avec_charlie_4/?bOjfngb&amp;v=50902" \t "_blank" </w:instrTex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 w:rsidRPr="00621E94">
              <w:rPr>
                <w:rFonts w:ascii="Arial" w:eastAsia="Times New Roman" w:hAnsi="Arial" w:cs="Arial"/>
                <w:color w:val="1155CC"/>
                <w:sz w:val="20"/>
                <w:u w:val="single"/>
                <w:lang w:val="en-US" w:eastAsia="pt-BR"/>
              </w:rPr>
              <w:t>https://secure.avaaz.org/fr/avec_charlie_4/?bOjfngb&amp;v=50902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t-BR"/>
              </w:rPr>
              <w:br/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t-BR"/>
              </w:rPr>
              <w:br/>
              <w:t>Avec espoir, 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t-BR"/>
              </w:rPr>
              <w:br/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t-BR"/>
              </w:rPr>
              <w:br/>
              <w:t>Marie, Aloys, Camille, Mélanie et toute l'équipe d'Avaaz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lang w:val="en-US" w:eastAsia="pt-BR"/>
              </w:rPr>
              <w:t> 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t-BR"/>
              </w:rPr>
              <w:br/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t-BR"/>
              </w:rPr>
              <w:br/>
            </w:r>
            <w:r w:rsidR="004844CF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val="en-US"/>
              </w:rPr>
              <w:drawing>
                <wp:inline distT="0" distB="0" distL="0" distR="0" wp14:anchorId="434F79E9" wp14:editId="5B04A8D9">
                  <wp:extent cx="12700" cy="12700"/>
                  <wp:effectExtent l="0" t="0" r="0" b="0"/>
                  <wp:docPr id="9" name="Imagem 8" descr="https://ci6.googleusercontent.com/proxy/XF57YPSiI3fgdHFM5xG8Kl0i1qp6_3ar1mVheWLUYaTsWw0eAvtQqkb9BcwP0xSIl9PnLwk6b3nrGEtdF123IlgCAg=s0-d-e1-ft#http://open.avaaz.org/act/open/65001341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https://ci6.googleusercontent.com/proxy/XF57YPSiI3fgdHFM5xG8Kl0i1qp6_3ar1mVheWLUYaTsWw0eAvtQqkb9BcwP0xSIl9PnLwk6b3nrGEtdF123IlgCAg=s0-d-e1-ft#http://open.avaaz.org/act/open/65001341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AF130A" w14:textId="77777777" w:rsidR="00621E94" w:rsidRPr="00621E94" w:rsidRDefault="00621E94" w:rsidP="00621E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pict w14:anchorId="5CCE786D">
                <v:rect id="_x0000_i1025" style="width:0;height:1.5pt" o:hralign="center" o:hrstd="t" o:hr="t" fillcolor="#a0a0a0" stroked="f"/>
              </w:pict>
            </w:r>
          </w:p>
          <w:p w14:paraId="177A311D" w14:textId="77777777" w:rsidR="00621E94" w:rsidRDefault="00621E94" w:rsidP="00621E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621E94">
              <w:rPr>
                <w:rFonts w:ascii="Arial" w:eastAsia="Times New Roman" w:hAnsi="Arial" w:cs="Arial"/>
                <w:b/>
                <w:bCs/>
                <w:color w:val="3F3F3F"/>
                <w:sz w:val="15"/>
                <w:szCs w:val="15"/>
                <w:lang w:eastAsia="pt-BR"/>
              </w:rPr>
              <w:br/>
              <w:t>Avaaz est un réseau citoyen mondial de 40 millions de membres</w:t>
            </w:r>
            <w:r w:rsidRPr="00621E94">
              <w:rPr>
                <w:rFonts w:ascii="Arial" w:eastAsia="Times New Roman" w:hAnsi="Arial" w:cs="Arial"/>
                <w:color w:val="3F3F3F"/>
                <w:sz w:val="15"/>
                <w:lang w:eastAsia="pt-BR"/>
              </w:rPr>
              <w:t> </w:t>
            </w:r>
            <w:r w:rsidRPr="00621E94">
              <w:rPr>
                <w:rFonts w:ascii="Arial" w:eastAsia="Times New Roman" w:hAnsi="Arial" w:cs="Arial"/>
                <w:color w:val="3F3F3F"/>
                <w:sz w:val="15"/>
                <w:szCs w:val="15"/>
                <w:lang w:eastAsia="pt-BR"/>
              </w:rPr>
              <w:t>qui mène des campagnes visant à ce que les opinions et les valeurs des peuples influent sur les décisions mondiales. ("Avaaz" signifie "voix" dans de nombreuses langues). Nos membres sont issus de tous les pays du monde; notre équipe est répartie sur 18 pays et 6 continents et travaille dans 17 langues. Pour découvrir certaines de nos plus grandes campagnes,</w:t>
            </w:r>
            <w:r w:rsidRPr="00621E94">
              <w:rPr>
                <w:rFonts w:ascii="Arial" w:eastAsia="Times New Roman" w:hAnsi="Arial" w:cs="Arial"/>
                <w:color w:val="3F3F3F"/>
                <w:sz w:val="15"/>
                <w:lang w:eastAsia="pt-BR"/>
              </w:rPr>
              <w:t> </w:t>
            </w:r>
            <w:r w:rsidRPr="00621E94">
              <w:rPr>
                <w:rFonts w:ascii="Arial" w:eastAsia="Times New Roman" w:hAnsi="Arial" w:cs="Arial"/>
                <w:color w:val="3F3F3F"/>
                <w:sz w:val="15"/>
                <w:szCs w:val="15"/>
                <w:lang w:eastAsia="pt-BR"/>
              </w:rPr>
              <w:fldChar w:fldCharType="begin"/>
            </w:r>
            <w:r w:rsidRPr="00621E94">
              <w:rPr>
                <w:rFonts w:ascii="Arial" w:eastAsia="Times New Roman" w:hAnsi="Arial" w:cs="Arial"/>
                <w:color w:val="3F3F3F"/>
                <w:sz w:val="15"/>
                <w:szCs w:val="15"/>
                <w:lang w:eastAsia="pt-BR"/>
              </w:rPr>
              <w:instrText xml:space="preserve"> HYPERLINK "http://www.avaaz.org/fr/highlights.php/?footer" \t "_blank" </w:instrText>
            </w:r>
            <w:r w:rsidRPr="00621E94">
              <w:rPr>
                <w:rFonts w:ascii="Arial" w:eastAsia="Times New Roman" w:hAnsi="Arial" w:cs="Arial"/>
                <w:color w:val="3F3F3F"/>
                <w:sz w:val="15"/>
                <w:szCs w:val="15"/>
                <w:lang w:eastAsia="pt-BR"/>
              </w:rPr>
              <w:fldChar w:fldCharType="separate"/>
            </w:r>
            <w:r w:rsidRPr="00621E94">
              <w:rPr>
                <w:rFonts w:ascii="Arial" w:eastAsia="Times New Roman" w:hAnsi="Arial" w:cs="Arial"/>
                <w:b/>
                <w:bCs/>
                <w:color w:val="1155CC"/>
                <w:sz w:val="15"/>
                <w:u w:val="single"/>
                <w:lang w:eastAsia="pt-BR"/>
              </w:rPr>
              <w:t>cliquez ici</w:t>
            </w:r>
            <w:r w:rsidRPr="00621E94">
              <w:rPr>
                <w:rFonts w:ascii="Arial" w:eastAsia="Times New Roman" w:hAnsi="Arial" w:cs="Arial"/>
                <w:color w:val="3F3F3F"/>
                <w:sz w:val="15"/>
                <w:szCs w:val="15"/>
                <w:lang w:eastAsia="pt-BR"/>
              </w:rPr>
              <w:fldChar w:fldCharType="end"/>
            </w:r>
            <w:r w:rsidRPr="00621E94">
              <w:rPr>
                <w:rFonts w:ascii="Arial" w:eastAsia="Times New Roman" w:hAnsi="Arial" w:cs="Arial"/>
                <w:color w:val="3F3F3F"/>
                <w:sz w:val="15"/>
                <w:lang w:eastAsia="pt-BR"/>
              </w:rPr>
              <w:t> </w:t>
            </w:r>
            <w:r w:rsidRPr="00621E94">
              <w:rPr>
                <w:rFonts w:ascii="Arial" w:eastAsia="Times New Roman" w:hAnsi="Arial" w:cs="Arial"/>
                <w:color w:val="3F3F3F"/>
                <w:sz w:val="15"/>
                <w:szCs w:val="15"/>
                <w:lang w:eastAsia="pt-BR"/>
              </w:rPr>
              <w:t>ou suivez-nous sur</w:t>
            </w:r>
            <w:r w:rsidRPr="00621E94">
              <w:rPr>
                <w:rFonts w:ascii="Arial" w:eastAsia="Times New Roman" w:hAnsi="Arial" w:cs="Arial"/>
                <w:color w:val="3F3F3F"/>
                <w:sz w:val="15"/>
                <w:lang w:eastAsia="pt-BR"/>
              </w:rPr>
              <w:t> </w:t>
            </w:r>
            <w:r w:rsidRPr="00621E94">
              <w:rPr>
                <w:rFonts w:ascii="Arial" w:eastAsia="Times New Roman" w:hAnsi="Arial" w:cs="Arial"/>
                <w:color w:val="3F3F3F"/>
                <w:sz w:val="15"/>
                <w:szCs w:val="15"/>
                <w:lang w:eastAsia="pt-BR"/>
              </w:rPr>
              <w:fldChar w:fldCharType="begin"/>
            </w:r>
            <w:r w:rsidRPr="00621E94">
              <w:rPr>
                <w:rFonts w:ascii="Arial" w:eastAsia="Times New Roman" w:hAnsi="Arial" w:cs="Arial"/>
                <w:color w:val="3F3F3F"/>
                <w:sz w:val="15"/>
                <w:szCs w:val="15"/>
                <w:lang w:eastAsia="pt-BR"/>
              </w:rPr>
              <w:instrText xml:space="preserve"> HYPERLINK "http://www.facebook.com/Avaaz" \t "_blank" </w:instrText>
            </w:r>
            <w:r w:rsidRPr="00621E94">
              <w:rPr>
                <w:rFonts w:ascii="Arial" w:eastAsia="Times New Roman" w:hAnsi="Arial" w:cs="Arial"/>
                <w:color w:val="3F3F3F"/>
                <w:sz w:val="15"/>
                <w:szCs w:val="15"/>
                <w:lang w:eastAsia="pt-BR"/>
              </w:rPr>
              <w:fldChar w:fldCharType="separate"/>
            </w:r>
            <w:r w:rsidRPr="00621E94">
              <w:rPr>
                <w:rFonts w:ascii="Arial" w:eastAsia="Times New Roman" w:hAnsi="Arial" w:cs="Arial"/>
                <w:color w:val="1155CC"/>
                <w:sz w:val="15"/>
                <w:u w:val="single"/>
                <w:lang w:eastAsia="pt-BR"/>
              </w:rPr>
              <w:t>Facebook</w:t>
            </w:r>
            <w:r w:rsidRPr="00621E94">
              <w:rPr>
                <w:rFonts w:ascii="Arial" w:eastAsia="Times New Roman" w:hAnsi="Arial" w:cs="Arial"/>
                <w:color w:val="3F3F3F"/>
                <w:sz w:val="15"/>
                <w:szCs w:val="15"/>
                <w:lang w:eastAsia="pt-BR"/>
              </w:rPr>
              <w:fldChar w:fldCharType="end"/>
            </w:r>
            <w:r w:rsidRPr="00621E94">
              <w:rPr>
                <w:rFonts w:ascii="Arial" w:eastAsia="Times New Roman" w:hAnsi="Arial" w:cs="Arial"/>
                <w:color w:val="3F3F3F"/>
                <w:sz w:val="15"/>
                <w:lang w:eastAsia="pt-BR"/>
              </w:rPr>
              <w:t> </w:t>
            </w:r>
            <w:r w:rsidRPr="00621E94">
              <w:rPr>
                <w:rFonts w:ascii="Arial" w:eastAsia="Times New Roman" w:hAnsi="Arial" w:cs="Arial"/>
                <w:color w:val="3F3F3F"/>
                <w:sz w:val="15"/>
                <w:szCs w:val="15"/>
                <w:lang w:eastAsia="pt-BR"/>
              </w:rPr>
              <w:t>ou</w:t>
            </w:r>
            <w:r w:rsidRPr="00621E94">
              <w:rPr>
                <w:rFonts w:ascii="Arial" w:eastAsia="Times New Roman" w:hAnsi="Arial" w:cs="Arial"/>
                <w:color w:val="3F3F3F"/>
                <w:sz w:val="15"/>
                <w:lang w:eastAsia="pt-BR"/>
              </w:rPr>
              <w:t> </w:t>
            </w:r>
            <w:r w:rsidRPr="00621E94">
              <w:rPr>
                <w:rFonts w:ascii="Arial" w:eastAsia="Times New Roman" w:hAnsi="Arial" w:cs="Arial"/>
                <w:color w:val="3F3F3F"/>
                <w:sz w:val="15"/>
                <w:szCs w:val="15"/>
                <w:lang w:eastAsia="pt-BR"/>
              </w:rPr>
              <w:fldChar w:fldCharType="begin"/>
            </w:r>
            <w:r w:rsidRPr="00621E94">
              <w:rPr>
                <w:rFonts w:ascii="Arial" w:eastAsia="Times New Roman" w:hAnsi="Arial" w:cs="Arial"/>
                <w:color w:val="3F3F3F"/>
                <w:sz w:val="15"/>
                <w:szCs w:val="15"/>
                <w:lang w:eastAsia="pt-BR"/>
              </w:rPr>
              <w:instrText xml:space="preserve"> HYPERLINK "http://twitter.com/Avaaz" \t "_blank" </w:instrText>
            </w:r>
            <w:r w:rsidRPr="00621E94">
              <w:rPr>
                <w:rFonts w:ascii="Arial" w:eastAsia="Times New Roman" w:hAnsi="Arial" w:cs="Arial"/>
                <w:color w:val="3F3F3F"/>
                <w:sz w:val="15"/>
                <w:szCs w:val="15"/>
                <w:lang w:eastAsia="pt-BR"/>
              </w:rPr>
              <w:fldChar w:fldCharType="separate"/>
            </w:r>
            <w:r w:rsidRPr="00621E94">
              <w:rPr>
                <w:rFonts w:ascii="Arial" w:eastAsia="Times New Roman" w:hAnsi="Arial" w:cs="Arial"/>
                <w:color w:val="1155CC"/>
                <w:sz w:val="15"/>
                <w:u w:val="single"/>
                <w:lang w:eastAsia="pt-BR"/>
              </w:rPr>
              <w:t>Twitter</w:t>
            </w:r>
            <w:r w:rsidRPr="00621E94">
              <w:rPr>
                <w:rFonts w:ascii="Arial" w:eastAsia="Times New Roman" w:hAnsi="Arial" w:cs="Arial"/>
                <w:color w:val="3F3F3F"/>
                <w:sz w:val="15"/>
                <w:szCs w:val="15"/>
                <w:lang w:eastAsia="pt-BR"/>
              </w:rPr>
              <w:fldChar w:fldCharType="end"/>
            </w:r>
            <w:r w:rsidRPr="00621E94">
              <w:rPr>
                <w:rFonts w:ascii="Arial" w:eastAsia="Times New Roman" w:hAnsi="Arial" w:cs="Arial"/>
                <w:color w:val="3F3F3F"/>
                <w:sz w:val="15"/>
                <w:szCs w:val="15"/>
                <w:lang w:eastAsia="pt-BR"/>
              </w:rPr>
              <w:t>.</w:t>
            </w:r>
            <w:r w:rsidRPr="00621E94">
              <w:rPr>
                <w:rFonts w:ascii="Arial" w:eastAsia="Times New Roman" w:hAnsi="Arial" w:cs="Arial"/>
                <w:color w:val="3F3F3F"/>
                <w:sz w:val="15"/>
                <w:szCs w:val="15"/>
                <w:lang w:eastAsia="pt-BR"/>
              </w:rPr>
              <w:br/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br/>
              <w:t>Ce message a été envoyé à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  <w:t> 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/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HYPERLINK "mailto:doudb7@gmail.com" \t "_blank" </w:instrTex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 w:rsidRPr="00621E94">
              <w:rPr>
                <w:rFonts w:ascii="Arial" w:eastAsia="Times New Roman" w:hAnsi="Arial" w:cs="Arial"/>
                <w:color w:val="1155CC"/>
                <w:sz w:val="20"/>
                <w:u w:val="single"/>
                <w:lang w:eastAsia="pt-BR"/>
              </w:rPr>
              <w:t>doudb7@gmail.com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  <w:t> 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parce que vous avez précédemment signé la pétition "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/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HYPERLINK "https://secure.avaaz.org/fr/take_kaias_win_global_loc_fr_nd" \t "_blank" </w:instrTex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 w:rsidRPr="00621E94">
              <w:rPr>
                <w:rFonts w:ascii="Arial" w:eastAsia="Times New Roman" w:hAnsi="Arial" w:cs="Arial"/>
                <w:color w:val="1155CC"/>
                <w:sz w:val="20"/>
                <w:u w:val="single"/>
                <w:lang w:eastAsia="pt-BR"/>
              </w:rPr>
              <w:t>Transformons la victoire de Kaia en une victoire mondiale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" le 2013-11-24.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  <w:t> 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br/>
              <w:t>Pour recevoir de façon certaine les messages d'Avaaz, ajoutez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  <w:t> 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/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HYPERLINK "mailto:avaaz@avaaz.org" \t "_blank" </w:instrTex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 w:rsidRPr="00621E94">
              <w:rPr>
                <w:rFonts w:ascii="Arial" w:eastAsia="Times New Roman" w:hAnsi="Arial" w:cs="Arial"/>
                <w:color w:val="1155CC"/>
                <w:sz w:val="20"/>
                <w:u w:val="single"/>
                <w:lang w:eastAsia="pt-BR"/>
              </w:rPr>
              <w:t>avaaz@avaaz.org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  <w:t> 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à votre carnet d'adresses. Si vous souhaitez modifier vos prénom, nom, pays ou langue,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lang w:eastAsia="pt-BR"/>
              </w:rPr>
              <w:t> 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/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HYPERLINK "http://avaaz.org/fr/contact/?footer" \t "_blank" </w:instrTex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 w:rsidRPr="00621E94">
              <w:rPr>
                <w:rFonts w:ascii="Arial" w:eastAsia="Times New Roman" w:hAnsi="Arial" w:cs="Arial"/>
                <w:color w:val="1155CC"/>
                <w:sz w:val="20"/>
                <w:u w:val="single"/>
                <w:lang w:eastAsia="pt-BR"/>
              </w:rPr>
              <w:t>créez un mot de passe ou connectez-vous</w:t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r w:rsidRPr="00621E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. Pour vous désinscrire de notre liste de diffusion, </w:t>
            </w:r>
          </w:p>
          <w:p w14:paraId="45BAEE24" w14:textId="77777777" w:rsidR="005B23B5" w:rsidRDefault="001E66B0" w:rsidP="00621E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t-BR"/>
              </w:rPr>
              <w:lastRenderedPageBreak/>
              <w:t>O texto acima diz que “NÓS NÃO TEMOS MEDO”.</w:t>
            </w:r>
          </w:p>
          <w:p w14:paraId="2F4EB54B" w14:textId="77777777" w:rsidR="0051428D" w:rsidRPr="0051428D" w:rsidRDefault="0051428D" w:rsidP="00621E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pt-BR"/>
              </w:rPr>
            </w:pPr>
            <w:r w:rsidRPr="0051428D">
              <w:rPr>
                <w:rFonts w:ascii="Arial" w:eastAsia="Times New Roman" w:hAnsi="Arial" w:cs="Arial"/>
                <w:color w:val="FF0000"/>
                <w:sz w:val="32"/>
                <w:szCs w:val="32"/>
                <w:lang w:eastAsia="pt-BR"/>
              </w:rPr>
              <w:t>Le texte ci-dessus dit: «Nous ne avons pas peur".</w:t>
            </w:r>
          </w:p>
          <w:p w14:paraId="798DCC65" w14:textId="77777777" w:rsidR="001E66B0" w:rsidRDefault="001E66B0" w:rsidP="00621E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t-BR"/>
              </w:rPr>
              <w:t>EU DEVO CONFESSAR QUE ESTOU COM MUITO MEDO !!!</w:t>
            </w:r>
          </w:p>
          <w:p w14:paraId="4FE729D7" w14:textId="77777777" w:rsidR="0051428D" w:rsidRPr="00ED7783" w:rsidRDefault="00ED7783" w:rsidP="00621E9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pt-BR"/>
              </w:rPr>
            </w:pPr>
            <w:r w:rsidRPr="00ED7783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pt-BR"/>
              </w:rPr>
              <w:t>Je dois avouer que J’AI</w:t>
            </w:r>
            <w:r w:rsidR="0051428D" w:rsidRPr="00ED7783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pt-BR"/>
              </w:rPr>
              <w:t xml:space="preserve"> TRÈS PEUR !!!</w:t>
            </w:r>
          </w:p>
          <w:p w14:paraId="723CED5A" w14:textId="77777777" w:rsidR="00ED7783" w:rsidRDefault="001E66B0" w:rsidP="00621E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t-BR"/>
              </w:rPr>
              <w:t>A ILUSTRAÇÃO DIZ: “EU SOU CHARLIE”</w:t>
            </w:r>
            <w:r w:rsidR="0051428D">
              <w:rPr>
                <w:rFonts w:ascii="Arial" w:eastAsia="Times New Roman" w:hAnsi="Arial" w:cs="Arial"/>
                <w:color w:val="222222"/>
                <w:sz w:val="32"/>
                <w:szCs w:val="32"/>
                <w:lang w:eastAsia="pt-BR"/>
              </w:rPr>
              <w:t xml:space="preserve">, </w:t>
            </w:r>
          </w:p>
          <w:p w14:paraId="266A8424" w14:textId="77777777" w:rsidR="00ED7783" w:rsidRPr="00ED7783" w:rsidRDefault="00ED7783" w:rsidP="00621E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val="en-US" w:eastAsia="pt-BR"/>
              </w:rPr>
            </w:pPr>
            <w:r w:rsidRPr="00ED7783">
              <w:rPr>
                <w:rFonts w:ascii="Arial" w:eastAsia="Times New Roman" w:hAnsi="Arial" w:cs="Arial"/>
                <w:color w:val="FF0000"/>
                <w:sz w:val="32"/>
                <w:szCs w:val="32"/>
                <w:lang w:val="en-US" w:eastAsia="pt-BR"/>
              </w:rPr>
              <w:t>L’ILLUSTRATION DIT: "JE SUIS CHARLIE"</w:t>
            </w:r>
          </w:p>
          <w:p w14:paraId="5F5C2906" w14:textId="77777777" w:rsidR="001E66B0" w:rsidRDefault="0051428D" w:rsidP="00621E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t-BR"/>
              </w:rPr>
              <w:t>E COLOCA UM LÁPIS NA BOCA DE UMA ARMA DE FOGO.</w:t>
            </w:r>
          </w:p>
          <w:p w14:paraId="6D9EC41D" w14:textId="77777777" w:rsidR="00ED7783" w:rsidRPr="00D95C1A" w:rsidRDefault="00D95C1A" w:rsidP="00621E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val="en-US" w:eastAsia="pt-BR"/>
              </w:rPr>
            </w:pPr>
            <w:r w:rsidRPr="00D95C1A">
              <w:rPr>
                <w:rFonts w:ascii="Arial" w:eastAsia="Times New Roman" w:hAnsi="Arial" w:cs="Arial"/>
                <w:color w:val="FF0000"/>
                <w:sz w:val="32"/>
                <w:szCs w:val="32"/>
                <w:lang w:val="en-US" w:eastAsia="pt-BR"/>
              </w:rPr>
              <w:t xml:space="preserve">ET </w:t>
            </w:r>
            <w:proofErr w:type="gramStart"/>
            <w:r w:rsidRPr="00D95C1A">
              <w:rPr>
                <w:rFonts w:ascii="Arial" w:eastAsia="Times New Roman" w:hAnsi="Arial" w:cs="Arial"/>
                <w:color w:val="FF0000"/>
                <w:sz w:val="32"/>
                <w:szCs w:val="32"/>
                <w:lang w:val="en-US" w:eastAsia="pt-BR"/>
              </w:rPr>
              <w:t xml:space="preserve">POSE </w:t>
            </w:r>
            <w:r w:rsidR="00ED7783" w:rsidRPr="00D95C1A">
              <w:rPr>
                <w:rFonts w:ascii="Arial" w:eastAsia="Times New Roman" w:hAnsi="Arial" w:cs="Arial"/>
                <w:color w:val="FF0000"/>
                <w:sz w:val="32"/>
                <w:szCs w:val="32"/>
                <w:lang w:val="en-US" w:eastAsia="pt-BR"/>
              </w:rPr>
              <w:t xml:space="preserve"> un</w:t>
            </w:r>
            <w:proofErr w:type="gramEnd"/>
            <w:r w:rsidR="00ED7783" w:rsidRPr="00D95C1A">
              <w:rPr>
                <w:rFonts w:ascii="Arial" w:eastAsia="Times New Roman" w:hAnsi="Arial" w:cs="Arial"/>
                <w:color w:val="FF0000"/>
                <w:sz w:val="32"/>
                <w:szCs w:val="32"/>
                <w:lang w:val="en-US" w:eastAsia="pt-BR"/>
              </w:rPr>
              <w:t xml:space="preserve"> crayon dans la bouche d'arme à feu.</w:t>
            </w:r>
          </w:p>
          <w:p w14:paraId="7ED66CD1" w14:textId="77777777" w:rsidR="0051428D" w:rsidRPr="00ED7783" w:rsidRDefault="0051428D" w:rsidP="00621E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val="en-US" w:eastAsia="pt-BR"/>
              </w:rPr>
            </w:pPr>
          </w:p>
          <w:p w14:paraId="03197781" w14:textId="77777777" w:rsidR="0051428D" w:rsidRDefault="0051428D" w:rsidP="00621E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t-BR"/>
              </w:rPr>
              <w:t>FAREMOS UMA ANÁLISE OBJETIVA DO ASSUNTO.</w:t>
            </w:r>
          </w:p>
          <w:p w14:paraId="030A40CC" w14:textId="77777777" w:rsidR="00D95C1A" w:rsidRPr="00D95C1A" w:rsidRDefault="00D95C1A" w:rsidP="00621E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val="en-US" w:eastAsia="pt-BR"/>
              </w:rPr>
            </w:pPr>
            <w:r w:rsidRPr="00D95C1A">
              <w:rPr>
                <w:rFonts w:ascii="Arial" w:eastAsia="Times New Roman" w:hAnsi="Arial" w:cs="Arial"/>
                <w:color w:val="FF0000"/>
                <w:sz w:val="32"/>
                <w:szCs w:val="32"/>
                <w:lang w:val="en-US" w:eastAsia="pt-BR"/>
              </w:rPr>
              <w:t>NOUS FAIRONS UN ANALYSE OBJECTIVE DE CE SUJET.</w:t>
            </w:r>
          </w:p>
          <w:p w14:paraId="3B6476AD" w14:textId="77777777" w:rsidR="00621E94" w:rsidRPr="00621E94" w:rsidRDefault="00621E94" w:rsidP="00621E94">
            <w:pPr>
              <w:spacing w:line="240" w:lineRule="auto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  <w:lang w:val="en-US" w:eastAsia="pt-BR"/>
              </w:rPr>
            </w:pPr>
          </w:p>
        </w:tc>
        <w:tc>
          <w:tcPr>
            <w:tcW w:w="13" w:type="dxa"/>
            <w:shd w:val="clear" w:color="auto" w:fill="FFFFFF"/>
            <w:hideMark/>
          </w:tcPr>
          <w:p w14:paraId="1829ADE7" w14:textId="77777777" w:rsidR="00621E94" w:rsidRPr="00621E94" w:rsidRDefault="00621E94" w:rsidP="00621E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val="en-US" w:eastAsia="pt-BR"/>
              </w:rPr>
            </w:pPr>
          </w:p>
        </w:tc>
        <w:tc>
          <w:tcPr>
            <w:tcW w:w="2731" w:type="dxa"/>
            <w:shd w:val="clear" w:color="auto" w:fill="FFFFFF"/>
            <w:hideMark/>
          </w:tcPr>
          <w:p w14:paraId="120127B3" w14:textId="77777777" w:rsidR="00621E94" w:rsidRPr="00621E94" w:rsidRDefault="00621E94" w:rsidP="00621E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val="en-US" w:eastAsia="pt-BR"/>
              </w:rPr>
            </w:pPr>
          </w:p>
        </w:tc>
      </w:tr>
    </w:tbl>
    <w:p w14:paraId="6D7F831C" w14:textId="77777777" w:rsidR="005726BC" w:rsidRDefault="00E53DD8" w:rsidP="005726BC">
      <w:pPr>
        <w:pStyle w:val="Heading2"/>
      </w:pPr>
      <w:r>
        <w:lastRenderedPageBreak/>
        <w:t>“</w:t>
      </w:r>
      <w:r w:rsidR="005726BC" w:rsidRPr="00621E94">
        <w:t>L’attaque ce matin n’a pas seulement ôté la vie de Wolinski, Charb, Cabu et des autres journalistes de Charlie Hebdo:</w:t>
      </w:r>
    </w:p>
    <w:p w14:paraId="4FD5B046" w14:textId="77777777" w:rsidR="005726BC" w:rsidRPr="005726BC" w:rsidRDefault="005726BC" w:rsidP="005726BC">
      <w:pPr>
        <w:pStyle w:val="Heading2"/>
        <w:rPr>
          <w:color w:val="FF0000"/>
        </w:rPr>
      </w:pPr>
      <w:r w:rsidRPr="005726BC">
        <w:rPr>
          <w:color w:val="FF0000"/>
        </w:rPr>
        <w:t>O ATAQUE DESTA MANHÃ NÃO APENAS TIROU A VIDA DE WOLINSKI, CHARB, CABU E DE OUTROS JORNALISTAS DA CHARLIE HEBDO:</w:t>
      </w:r>
    </w:p>
    <w:p w14:paraId="53D844DF" w14:textId="77777777" w:rsidR="00EA6741" w:rsidRDefault="005726BC" w:rsidP="005726BC">
      <w:pPr>
        <w:pStyle w:val="Heading2"/>
      </w:pPr>
      <w:r w:rsidRPr="00621E94">
        <w:t xml:space="preserve"> elle menace l'essence même de notre démocratie, notre liberté d'expression, nos droits, notre humanité partagée.</w:t>
      </w:r>
      <w:r w:rsidR="00E53DD8">
        <w:t>”</w:t>
      </w:r>
    </w:p>
    <w:p w14:paraId="2AD6F7E1" w14:textId="77777777" w:rsidR="00F82C1B" w:rsidRDefault="00F82C1B" w:rsidP="005726BC">
      <w:pPr>
        <w:pStyle w:val="Heading2"/>
        <w:rPr>
          <w:color w:val="FF0000"/>
        </w:rPr>
      </w:pPr>
      <w:r w:rsidRPr="00F82C1B">
        <w:rPr>
          <w:color w:val="FF0000"/>
        </w:rPr>
        <w:t xml:space="preserve">ELE AMEAÇA A PRÓPRIA ESSÊNCIA DE NOSSA DEMOCRACIA – NOSSA LIBERDADE DE EXPRESSÃO, NOSSOS DIREITOS, NOSSA HUMANIDADE </w:t>
      </w:r>
      <w:r>
        <w:rPr>
          <w:color w:val="FF0000"/>
        </w:rPr>
        <w:t>COM</w:t>
      </w:r>
      <w:r w:rsidRPr="00F82C1B">
        <w:rPr>
          <w:color w:val="FF0000"/>
        </w:rPr>
        <w:t>PARTILHADA.</w:t>
      </w:r>
    </w:p>
    <w:p w14:paraId="13F0368D" w14:textId="77777777" w:rsidR="00F51F17" w:rsidRDefault="00F51F17" w:rsidP="005726BC">
      <w:pPr>
        <w:pStyle w:val="Heading2"/>
        <w:rPr>
          <w:color w:val="FF0000"/>
        </w:rPr>
      </w:pPr>
    </w:p>
    <w:p w14:paraId="01698177" w14:textId="77777777" w:rsidR="00F82C1B" w:rsidRPr="002250BB" w:rsidRDefault="00077149" w:rsidP="00077149">
      <w:pPr>
        <w:pStyle w:val="Heading1"/>
      </w:pPr>
      <w:r w:rsidRPr="002250BB">
        <w:t xml:space="preserve">RIEN N’EST PLUS FAUX QUE </w:t>
      </w:r>
      <w:r w:rsidR="00F166C3" w:rsidRPr="002250BB">
        <w:t>telle réclamation CAR “l'essence même de notre démocratie”,</w:t>
      </w:r>
      <w:r w:rsidR="001E6A47" w:rsidRPr="001E6A47">
        <w:t xml:space="preserve"> </w:t>
      </w:r>
      <w:r w:rsidR="001E6A47" w:rsidRPr="002250BB">
        <w:t xml:space="preserve">PAS LA LIBERTÉ D'EXPRESSION: </w:t>
      </w:r>
    </w:p>
    <w:p w14:paraId="47985539" w14:textId="77777777" w:rsidR="002250BB" w:rsidRDefault="00077149" w:rsidP="002250BB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</w:rPr>
      </w:pPr>
      <w:r w:rsidRPr="002250BB">
        <w:rPr>
          <w:b/>
          <w:color w:val="FF0000"/>
          <w:sz w:val="32"/>
          <w:szCs w:val="32"/>
        </w:rPr>
        <w:t xml:space="preserve">NADA É MAIS FALSO DO QUE ESSA </w:t>
      </w:r>
      <w:r w:rsidR="00F166C3" w:rsidRPr="002250BB">
        <w:rPr>
          <w:b/>
          <w:color w:val="FF0000"/>
          <w:sz w:val="32"/>
          <w:szCs w:val="32"/>
        </w:rPr>
        <w:t xml:space="preserve">REIVINDICAÇÃO, POIS A “ESSÊNCIA MESMA DE NOSSA DEMOCRACIA” NÃO É A LIBERDADE DE EXPRESSÃO: </w:t>
      </w:r>
    </w:p>
    <w:p w14:paraId="3A0A3EE1" w14:textId="77777777" w:rsidR="003314DA" w:rsidRDefault="003314DA" w:rsidP="002250BB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</w:rPr>
      </w:pPr>
    </w:p>
    <w:p w14:paraId="361B1482" w14:textId="77777777" w:rsidR="00483198" w:rsidRPr="00483198" w:rsidRDefault="00483198" w:rsidP="00483198">
      <w:pPr>
        <w:pStyle w:val="Heading1"/>
        <w:rPr>
          <w:lang w:val="en-US"/>
        </w:rPr>
      </w:pPr>
      <w:proofErr w:type="gramStart"/>
      <w:r w:rsidRPr="00483198">
        <w:rPr>
          <w:lang w:val="en-US"/>
        </w:rPr>
        <w:t>article</w:t>
      </w:r>
      <w:proofErr w:type="gramEnd"/>
      <w:r w:rsidRPr="00483198">
        <w:rPr>
          <w:lang w:val="en-US"/>
        </w:rPr>
        <w:t xml:space="preserve"> I</w:t>
      </w:r>
    </w:p>
    <w:p w14:paraId="47EE7FBD" w14:textId="77777777" w:rsidR="00483198" w:rsidRPr="005C0AF2" w:rsidRDefault="00483198" w:rsidP="00483198">
      <w:pPr>
        <w:pStyle w:val="Heading2"/>
        <w:rPr>
          <w:color w:val="FF0000"/>
          <w:lang w:val="en-US"/>
        </w:rPr>
      </w:pPr>
      <w:r w:rsidRPr="005C0AF2">
        <w:rPr>
          <w:color w:val="FF0000"/>
          <w:lang w:val="en-US"/>
        </w:rPr>
        <w:t xml:space="preserve">Tous les êtres humains naissent libres </w:t>
      </w:r>
      <w:proofErr w:type="gramStart"/>
      <w:r w:rsidRPr="005C0AF2">
        <w:rPr>
          <w:color w:val="FF0000"/>
          <w:lang w:val="en-US"/>
        </w:rPr>
        <w:t>et</w:t>
      </w:r>
      <w:proofErr w:type="gramEnd"/>
    </w:p>
    <w:p w14:paraId="23A75E90" w14:textId="77777777" w:rsidR="00483198" w:rsidRPr="00483198" w:rsidRDefault="00483198" w:rsidP="00483198">
      <w:pPr>
        <w:pStyle w:val="Heading2"/>
        <w:rPr>
          <w:lang w:val="en-US"/>
        </w:rPr>
      </w:pPr>
      <w:proofErr w:type="gramStart"/>
      <w:r w:rsidRPr="005C0AF2">
        <w:rPr>
          <w:color w:val="FF0000"/>
          <w:lang w:val="en-US"/>
        </w:rPr>
        <w:t>égaux</w:t>
      </w:r>
      <w:proofErr w:type="gramEnd"/>
      <w:r w:rsidRPr="005C0AF2">
        <w:rPr>
          <w:color w:val="FF0000"/>
          <w:lang w:val="en-US"/>
        </w:rPr>
        <w:t xml:space="preserve"> en dignité et en droits.</w:t>
      </w:r>
      <w:r w:rsidRPr="00483198">
        <w:rPr>
          <w:lang w:val="en-US"/>
        </w:rPr>
        <w:t xml:space="preserve"> </w:t>
      </w:r>
      <w:proofErr w:type="gramStart"/>
      <w:r w:rsidRPr="00483198">
        <w:rPr>
          <w:lang w:val="en-US"/>
        </w:rPr>
        <w:t>ils</w:t>
      </w:r>
      <w:proofErr w:type="gramEnd"/>
      <w:r w:rsidRPr="00483198">
        <w:rPr>
          <w:lang w:val="en-US"/>
        </w:rPr>
        <w:t xml:space="preserve"> sont doués</w:t>
      </w:r>
    </w:p>
    <w:p w14:paraId="66E3792D" w14:textId="77777777" w:rsidR="00483198" w:rsidRPr="005C0AF2" w:rsidRDefault="00483198" w:rsidP="00E17817">
      <w:pPr>
        <w:pStyle w:val="Heading2"/>
        <w:rPr>
          <w:color w:val="FF0000"/>
        </w:rPr>
      </w:pPr>
      <w:r w:rsidRPr="00483198">
        <w:t xml:space="preserve">de raison et de conscience </w:t>
      </w:r>
      <w:r w:rsidRPr="005C0AF2">
        <w:rPr>
          <w:color w:val="FF0000"/>
        </w:rPr>
        <w:t>et doivent agir</w:t>
      </w:r>
    </w:p>
    <w:p w14:paraId="3FAC9C66" w14:textId="77777777" w:rsidR="00483198" w:rsidRPr="005C0AF2" w:rsidRDefault="00483198" w:rsidP="00E17817">
      <w:pPr>
        <w:pStyle w:val="Heading2"/>
        <w:rPr>
          <w:color w:val="FF0000"/>
          <w:lang w:val="en-US"/>
        </w:rPr>
      </w:pPr>
      <w:proofErr w:type="gramStart"/>
      <w:r w:rsidRPr="005C0AF2">
        <w:rPr>
          <w:color w:val="FF0000"/>
          <w:lang w:val="en-US"/>
        </w:rPr>
        <w:t>une</w:t>
      </w:r>
      <w:proofErr w:type="gramEnd"/>
      <w:r w:rsidRPr="005C0AF2">
        <w:rPr>
          <w:color w:val="FF0000"/>
          <w:lang w:val="en-US"/>
        </w:rPr>
        <w:t xml:space="preserve"> vers l'autre dans un esprit de</w:t>
      </w:r>
    </w:p>
    <w:p w14:paraId="5BF8C1DB" w14:textId="77777777" w:rsidR="00F51F17" w:rsidRPr="005C0AF2" w:rsidRDefault="00483198" w:rsidP="00E17817">
      <w:pPr>
        <w:pStyle w:val="Heading2"/>
        <w:rPr>
          <w:color w:val="FF0000"/>
        </w:rPr>
      </w:pPr>
      <w:r w:rsidRPr="005C0AF2">
        <w:rPr>
          <w:color w:val="FF0000"/>
        </w:rPr>
        <w:t>fraternité.</w:t>
      </w:r>
    </w:p>
    <w:p w14:paraId="7131CF5D" w14:textId="77777777" w:rsidR="002250BB" w:rsidRDefault="002250BB" w:rsidP="002250BB">
      <w:pPr>
        <w:pStyle w:val="Heading2"/>
      </w:pPr>
      <w:r>
        <w:t>Artigo I</w:t>
      </w:r>
    </w:p>
    <w:p w14:paraId="1EED16B4" w14:textId="77777777" w:rsidR="002250BB" w:rsidRPr="005C0AF2" w:rsidRDefault="002250BB" w:rsidP="002250BB">
      <w:pPr>
        <w:pStyle w:val="Heading2"/>
        <w:rPr>
          <w:rFonts w:ascii="TT1133O00" w:hAnsi="TT1133O00" w:cs="TT1133O00"/>
          <w:color w:val="FF0000"/>
        </w:rPr>
      </w:pPr>
      <w:r w:rsidRPr="005C0AF2">
        <w:rPr>
          <w:rFonts w:ascii="TT1133O00" w:hAnsi="TT1133O00" w:cs="TT1133O00"/>
          <w:color w:val="FF0000"/>
        </w:rPr>
        <w:t>Todos os seres humanos nascem livres e</w:t>
      </w:r>
    </w:p>
    <w:p w14:paraId="088CAADF" w14:textId="77777777" w:rsidR="002250BB" w:rsidRDefault="002250BB" w:rsidP="002250BB">
      <w:pPr>
        <w:pStyle w:val="Heading2"/>
        <w:rPr>
          <w:rFonts w:ascii="TT1133O00" w:hAnsi="TT1133O00" w:cs="TT1133O00"/>
        </w:rPr>
      </w:pPr>
      <w:r w:rsidRPr="005C0AF2">
        <w:rPr>
          <w:rFonts w:ascii="TT1133O00" w:hAnsi="TT1133O00" w:cs="TT1133O00"/>
          <w:color w:val="FF0000"/>
        </w:rPr>
        <w:t>iguais em dignidade e direitos</w:t>
      </w:r>
      <w:r>
        <w:rPr>
          <w:rFonts w:ascii="TT1133O00" w:hAnsi="TT1133O00" w:cs="TT1133O00"/>
        </w:rPr>
        <w:t>. São dotados</w:t>
      </w:r>
    </w:p>
    <w:p w14:paraId="1783D853" w14:textId="77777777" w:rsidR="002250BB" w:rsidRPr="005C0AF2" w:rsidRDefault="002250BB" w:rsidP="002250BB">
      <w:pPr>
        <w:pStyle w:val="Heading2"/>
        <w:rPr>
          <w:rFonts w:ascii="TT1133O00" w:hAnsi="TT1133O00" w:cs="TT1133O00"/>
          <w:color w:val="FF0000"/>
        </w:rPr>
      </w:pPr>
      <w:r>
        <w:rPr>
          <w:rFonts w:ascii="TT1133O00" w:hAnsi="TT1133O00" w:cs="TT1133O00"/>
        </w:rPr>
        <w:t xml:space="preserve">de razão e consciência </w:t>
      </w:r>
      <w:r w:rsidRPr="005C0AF2">
        <w:rPr>
          <w:rFonts w:ascii="TT1133O00" w:hAnsi="TT1133O00" w:cs="TT1133O00"/>
          <w:color w:val="FF0000"/>
        </w:rPr>
        <w:t>e devem agir em</w:t>
      </w:r>
    </w:p>
    <w:p w14:paraId="380E9B2E" w14:textId="77777777" w:rsidR="002250BB" w:rsidRPr="005C0AF2" w:rsidRDefault="002250BB" w:rsidP="002250BB">
      <w:pPr>
        <w:pStyle w:val="Heading2"/>
        <w:rPr>
          <w:rFonts w:ascii="TT1133O00" w:hAnsi="TT1133O00" w:cs="TT1133O00"/>
          <w:color w:val="FF0000"/>
        </w:rPr>
      </w:pPr>
      <w:r w:rsidRPr="005C0AF2">
        <w:rPr>
          <w:rFonts w:ascii="TT1133O00" w:hAnsi="TT1133O00" w:cs="TT1133O00"/>
          <w:color w:val="FF0000"/>
        </w:rPr>
        <w:t>relação uns aos outros com espírito de</w:t>
      </w:r>
    </w:p>
    <w:p w14:paraId="236401F0" w14:textId="77777777" w:rsidR="002250BB" w:rsidRDefault="002250BB" w:rsidP="002250BB">
      <w:pPr>
        <w:pStyle w:val="Heading2"/>
        <w:rPr>
          <w:rFonts w:ascii="TT1133O00" w:hAnsi="TT1133O00" w:cs="TT1133O00"/>
          <w:color w:val="FF0000"/>
        </w:rPr>
      </w:pPr>
      <w:r w:rsidRPr="005C0AF2">
        <w:rPr>
          <w:rFonts w:ascii="TT1133O00" w:hAnsi="TT1133O00" w:cs="TT1133O00"/>
          <w:color w:val="FF0000"/>
        </w:rPr>
        <w:t>fraternidade.</w:t>
      </w:r>
    </w:p>
    <w:p w14:paraId="4EAB1FF0" w14:textId="77777777" w:rsidR="003314DA" w:rsidRPr="005C0AF2" w:rsidRDefault="003314DA" w:rsidP="002250BB">
      <w:pPr>
        <w:pStyle w:val="Heading2"/>
        <w:rPr>
          <w:rFonts w:ascii="TT1133O00" w:hAnsi="TT1133O00" w:cs="TT1133O00"/>
          <w:color w:val="FF0000"/>
        </w:rPr>
      </w:pPr>
    </w:p>
    <w:p w14:paraId="15F52C88" w14:textId="77777777" w:rsidR="002250BB" w:rsidRDefault="002250BB" w:rsidP="002250BB">
      <w:pPr>
        <w:pStyle w:val="Heading2"/>
      </w:pPr>
      <w:r>
        <w:t>Artigo II</w:t>
      </w:r>
    </w:p>
    <w:p w14:paraId="79BA17EC" w14:textId="77777777" w:rsidR="002250BB" w:rsidRPr="002250BB" w:rsidRDefault="002250BB" w:rsidP="002250BB">
      <w:pPr>
        <w:pStyle w:val="Heading2"/>
        <w:rPr>
          <w:rFonts w:ascii="TT1133O00" w:hAnsi="TT1133O00" w:cs="TT1133O00"/>
          <w:color w:val="002060"/>
        </w:rPr>
      </w:pPr>
      <w:r>
        <w:rPr>
          <w:rFonts w:ascii="TT1133O00" w:hAnsi="TT1133O00" w:cs="TT1133O00"/>
        </w:rPr>
        <w:lastRenderedPageBreak/>
        <w:t xml:space="preserve">1 - </w:t>
      </w:r>
      <w:r w:rsidRPr="002250BB">
        <w:rPr>
          <w:rFonts w:ascii="TT1133O00" w:hAnsi="TT1133O00" w:cs="TT1133O00"/>
          <w:color w:val="002060"/>
        </w:rPr>
        <w:t>Todo ser humano tem capacidade para gozar</w:t>
      </w:r>
    </w:p>
    <w:p w14:paraId="7334B39D" w14:textId="77777777" w:rsidR="002250BB" w:rsidRPr="002250BB" w:rsidRDefault="002250BB" w:rsidP="002250BB">
      <w:pPr>
        <w:pStyle w:val="Heading2"/>
        <w:rPr>
          <w:rFonts w:ascii="TT1133O00" w:hAnsi="TT1133O00" w:cs="TT1133O00"/>
          <w:color w:val="002060"/>
        </w:rPr>
      </w:pPr>
      <w:r w:rsidRPr="002250BB">
        <w:rPr>
          <w:rFonts w:ascii="TT1133O00" w:hAnsi="TT1133O00" w:cs="TT1133O00"/>
          <w:color w:val="002060"/>
        </w:rPr>
        <w:t>os direitos e as liberdades estabelecidos</w:t>
      </w:r>
    </w:p>
    <w:p w14:paraId="47DB8A0B" w14:textId="77777777" w:rsidR="002250BB" w:rsidRPr="00E17817" w:rsidRDefault="002250BB" w:rsidP="002250BB">
      <w:pPr>
        <w:pStyle w:val="Heading2"/>
        <w:rPr>
          <w:rFonts w:ascii="TT1133O00" w:hAnsi="TT1133O00" w:cs="TT1133O00"/>
          <w:color w:val="FF0000"/>
        </w:rPr>
      </w:pPr>
      <w:r w:rsidRPr="002250BB">
        <w:rPr>
          <w:rFonts w:ascii="TT1133O00" w:hAnsi="TT1133O00" w:cs="TT1133O00"/>
          <w:color w:val="002060"/>
        </w:rPr>
        <w:t xml:space="preserve">nesta Declaração, </w:t>
      </w:r>
      <w:r w:rsidRPr="00E17817">
        <w:rPr>
          <w:rFonts w:ascii="TT1133O00" w:hAnsi="TT1133O00" w:cs="TT1133O00"/>
          <w:color w:val="FF0000"/>
        </w:rPr>
        <w:t>sem distinção de qualquer</w:t>
      </w:r>
    </w:p>
    <w:p w14:paraId="4C4B9326" w14:textId="77777777" w:rsidR="002250BB" w:rsidRPr="002250BB" w:rsidRDefault="002250BB" w:rsidP="002250BB">
      <w:pPr>
        <w:pStyle w:val="Heading2"/>
        <w:rPr>
          <w:rFonts w:ascii="TT1133O00" w:hAnsi="TT1133O00" w:cs="TT1133O00"/>
          <w:color w:val="002060"/>
        </w:rPr>
      </w:pPr>
      <w:r w:rsidRPr="00E17817">
        <w:rPr>
          <w:rFonts w:ascii="TT1133O00" w:hAnsi="TT1133O00" w:cs="TT1133O00"/>
          <w:color w:val="FF0000"/>
        </w:rPr>
        <w:t>espécie,</w:t>
      </w:r>
      <w:r w:rsidRPr="002250BB">
        <w:rPr>
          <w:rFonts w:ascii="TT1133O00" w:hAnsi="TT1133O00" w:cs="TT1133O00"/>
          <w:color w:val="002060"/>
        </w:rPr>
        <w:t xml:space="preserve"> seja de raça, cor, sexo, idioma,</w:t>
      </w:r>
    </w:p>
    <w:p w14:paraId="0A58F9C4" w14:textId="77777777" w:rsidR="002250BB" w:rsidRPr="002250BB" w:rsidRDefault="002250BB" w:rsidP="002250BB">
      <w:pPr>
        <w:pStyle w:val="Heading2"/>
        <w:rPr>
          <w:rFonts w:ascii="TT1133O00" w:hAnsi="TT1133O00" w:cs="TT1133O00"/>
          <w:color w:val="002060"/>
        </w:rPr>
      </w:pPr>
      <w:r w:rsidRPr="00C868CA">
        <w:rPr>
          <w:rFonts w:ascii="TT1133O00" w:hAnsi="TT1133O00" w:cs="TT1133O00"/>
          <w:color w:val="FF0000"/>
        </w:rPr>
        <w:t>religião,</w:t>
      </w:r>
      <w:r w:rsidRPr="002250BB">
        <w:rPr>
          <w:rFonts w:ascii="TT1133O00" w:hAnsi="TT1133O00" w:cs="TT1133O00"/>
          <w:color w:val="002060"/>
        </w:rPr>
        <w:t xml:space="preserve"> opinião política ou de outra natureza,</w:t>
      </w:r>
    </w:p>
    <w:p w14:paraId="12728955" w14:textId="77777777" w:rsidR="002250BB" w:rsidRPr="002250BB" w:rsidRDefault="002250BB" w:rsidP="002250BB">
      <w:pPr>
        <w:pStyle w:val="Heading2"/>
        <w:rPr>
          <w:rFonts w:ascii="TT1133O00" w:hAnsi="TT1133O00" w:cs="TT1133O00"/>
          <w:color w:val="002060"/>
        </w:rPr>
      </w:pPr>
      <w:r w:rsidRPr="002250BB">
        <w:rPr>
          <w:rFonts w:ascii="TT1133O00" w:hAnsi="TT1133O00" w:cs="TT1133O00"/>
          <w:color w:val="002060"/>
        </w:rPr>
        <w:t>origem nacional ou social, riqueza,</w:t>
      </w:r>
    </w:p>
    <w:p w14:paraId="4F0B2D09" w14:textId="77777777" w:rsidR="002250BB" w:rsidRDefault="002250BB" w:rsidP="002250BB">
      <w:pPr>
        <w:pStyle w:val="Heading2"/>
        <w:rPr>
          <w:rFonts w:ascii="TT1133O00" w:hAnsi="TT1133O00" w:cs="TT1133O00"/>
          <w:color w:val="002060"/>
        </w:rPr>
      </w:pPr>
      <w:r w:rsidRPr="002250BB">
        <w:rPr>
          <w:rFonts w:ascii="TT1133O00" w:hAnsi="TT1133O00" w:cs="TT1133O00"/>
          <w:color w:val="002060"/>
        </w:rPr>
        <w:t>nascimento, ou qualquer outra condição.</w:t>
      </w:r>
    </w:p>
    <w:p w14:paraId="7ACBA415" w14:textId="77777777" w:rsidR="003314DA" w:rsidRDefault="003314DA" w:rsidP="002250BB">
      <w:pPr>
        <w:pStyle w:val="Heading2"/>
        <w:rPr>
          <w:rFonts w:ascii="TT1133O00" w:hAnsi="TT1133O00" w:cs="TT1133O00"/>
          <w:color w:val="002060"/>
        </w:rPr>
      </w:pPr>
    </w:p>
    <w:p w14:paraId="7162B675" w14:textId="77777777" w:rsidR="00E17817" w:rsidRDefault="00E17817" w:rsidP="00E17817">
      <w:pPr>
        <w:pStyle w:val="Heading2"/>
        <w:rPr>
          <w:rFonts w:ascii="TT1133O00" w:hAnsi="TT1133O00" w:cs="TT1133O00"/>
          <w:color w:val="002060"/>
        </w:rPr>
      </w:pPr>
      <w:r w:rsidRPr="00E17817">
        <w:rPr>
          <w:rFonts w:ascii="TT1133O00" w:hAnsi="TT1133O00" w:cs="TT1133O00"/>
          <w:color w:val="002060"/>
        </w:rPr>
        <w:t>article II</w:t>
      </w:r>
    </w:p>
    <w:p w14:paraId="72FE9804" w14:textId="77777777" w:rsidR="00E17817" w:rsidRPr="00E17817" w:rsidRDefault="00E17817" w:rsidP="00E17817">
      <w:pPr>
        <w:pStyle w:val="Heading2"/>
        <w:rPr>
          <w:rFonts w:ascii="TT1133O00" w:hAnsi="TT1133O00" w:cs="TT1133O00"/>
          <w:color w:val="002060"/>
        </w:rPr>
      </w:pPr>
      <w:r w:rsidRPr="00E17817">
        <w:rPr>
          <w:rFonts w:ascii="TT1133O00" w:hAnsi="TT1133O00" w:cs="TT1133O00"/>
          <w:color w:val="002060"/>
        </w:rPr>
        <w:t>1 - Chacun l'homme a droit à</w:t>
      </w:r>
    </w:p>
    <w:p w14:paraId="2C1AD8DA" w14:textId="77777777" w:rsidR="00E17817" w:rsidRDefault="00E17817" w:rsidP="00E17817">
      <w:pPr>
        <w:pStyle w:val="Heading2"/>
        <w:rPr>
          <w:rFonts w:ascii="TT1133O00" w:hAnsi="TT1133O00" w:cs="TT1133O00"/>
          <w:color w:val="002060"/>
        </w:rPr>
      </w:pPr>
      <w:r w:rsidRPr="00E17817">
        <w:rPr>
          <w:rFonts w:ascii="TT1133O00" w:hAnsi="TT1133O00" w:cs="TT1133O00"/>
          <w:color w:val="002060"/>
        </w:rPr>
        <w:t xml:space="preserve"> des libertés ensemble</w:t>
      </w:r>
      <w:r w:rsidR="005C0AF2">
        <w:rPr>
          <w:rFonts w:ascii="TT1133O00" w:hAnsi="TT1133O00" w:cs="TT1133O00"/>
          <w:color w:val="002060"/>
        </w:rPr>
        <w:t xml:space="preserve"> </w:t>
      </w:r>
      <w:r w:rsidRPr="005C0AF2">
        <w:rPr>
          <w:rFonts w:ascii="TT1133O00" w:hAnsi="TT1133O00" w:cs="TT1133O00"/>
          <w:color w:val="002060"/>
        </w:rPr>
        <w:t xml:space="preserve">la présente Déclaration, </w:t>
      </w:r>
      <w:r w:rsidRPr="005C0AF2">
        <w:rPr>
          <w:rFonts w:ascii="TT1133O00" w:hAnsi="TT1133O00" w:cs="TT1133O00"/>
          <w:color w:val="FF0000"/>
        </w:rPr>
        <w:t>sans distinction aucune</w:t>
      </w:r>
      <w:r w:rsidRPr="00E17817">
        <w:rPr>
          <w:rFonts w:ascii="TT1133O00" w:hAnsi="TT1133O00" w:cs="TT1133O00"/>
          <w:color w:val="002060"/>
        </w:rPr>
        <w:t xml:space="preserve">, notamment de race, </w:t>
      </w:r>
      <w:r w:rsidR="005C0AF2">
        <w:rPr>
          <w:rFonts w:ascii="TT1133O00" w:hAnsi="TT1133O00" w:cs="TT1133O00"/>
          <w:color w:val="002060"/>
        </w:rPr>
        <w:t xml:space="preserve">de couleur, de sexe, de langue, </w:t>
      </w:r>
      <w:r w:rsidRPr="005C0AF2">
        <w:rPr>
          <w:rFonts w:ascii="TT1133O00" w:hAnsi="TT1133O00" w:cs="TT1133O00"/>
          <w:color w:val="FF0000"/>
        </w:rPr>
        <w:t>l</w:t>
      </w:r>
      <w:r w:rsidR="005C0AF2" w:rsidRPr="005C0AF2">
        <w:rPr>
          <w:rFonts w:ascii="TT1133O00" w:hAnsi="TT1133O00" w:cs="TT1133O00"/>
          <w:color w:val="FF0000"/>
        </w:rPr>
        <w:t>a religion</w:t>
      </w:r>
      <w:r w:rsidR="005C0AF2">
        <w:rPr>
          <w:rFonts w:ascii="TT1133O00" w:hAnsi="TT1133O00" w:cs="TT1133O00"/>
          <w:color w:val="002060"/>
        </w:rPr>
        <w:t xml:space="preserve">, politique ou autre, </w:t>
      </w:r>
      <w:r w:rsidRPr="00E17817">
        <w:rPr>
          <w:rFonts w:ascii="TT1133O00" w:hAnsi="TT1133O00" w:cs="TT1133O00"/>
          <w:color w:val="002060"/>
        </w:rPr>
        <w:t>l'origine na</w:t>
      </w:r>
      <w:r w:rsidR="005C0AF2">
        <w:rPr>
          <w:rFonts w:ascii="TT1133O00" w:hAnsi="TT1133O00" w:cs="TT1133O00"/>
          <w:color w:val="002060"/>
        </w:rPr>
        <w:t xml:space="preserve">tionale ou sociale, de fortune, </w:t>
      </w:r>
      <w:r w:rsidRPr="00E17817">
        <w:rPr>
          <w:rFonts w:ascii="TT1133O00" w:hAnsi="TT1133O00" w:cs="TT1133O00"/>
          <w:color w:val="002060"/>
        </w:rPr>
        <w:t>la naissance ou toute autre situation.</w:t>
      </w:r>
    </w:p>
    <w:p w14:paraId="1CFDDF5D" w14:textId="77777777" w:rsidR="003314DA" w:rsidRDefault="003314DA" w:rsidP="00E17817">
      <w:pPr>
        <w:pStyle w:val="Heading2"/>
        <w:rPr>
          <w:rFonts w:ascii="TT1133O00" w:hAnsi="TT1133O00" w:cs="TT1133O00"/>
          <w:color w:val="002060"/>
        </w:rPr>
      </w:pPr>
    </w:p>
    <w:p w14:paraId="526EC727" w14:textId="77777777" w:rsidR="009749A2" w:rsidRPr="009749A2" w:rsidRDefault="009749A2" w:rsidP="009749A2">
      <w:pPr>
        <w:pStyle w:val="Heading2"/>
        <w:rPr>
          <w:rFonts w:ascii="TT1133O00" w:hAnsi="TT1133O00" w:cs="TT1133O00"/>
          <w:color w:val="002060"/>
        </w:rPr>
      </w:pPr>
      <w:r w:rsidRPr="009749A2">
        <w:rPr>
          <w:rFonts w:ascii="TT1133O00" w:hAnsi="TT1133O00" w:cs="TT1133O00"/>
          <w:color w:val="002060"/>
        </w:rPr>
        <w:t>(Déclaration universelle des</w:t>
      </w:r>
    </w:p>
    <w:p w14:paraId="7EDB113C" w14:textId="77777777" w:rsidR="003314DA" w:rsidRDefault="009749A2" w:rsidP="009749A2">
      <w:pPr>
        <w:pStyle w:val="Heading2"/>
        <w:rPr>
          <w:rFonts w:ascii="TT1133O00" w:hAnsi="TT1133O00" w:cs="TT1133O00"/>
          <w:color w:val="002060"/>
        </w:rPr>
      </w:pPr>
      <w:r w:rsidRPr="009749A2">
        <w:rPr>
          <w:rFonts w:ascii="TT1133O00" w:hAnsi="TT1133O00" w:cs="TT1133O00"/>
          <w:color w:val="002060"/>
        </w:rPr>
        <w:t>DROITS DE L'HOMME - ONU)</w:t>
      </w:r>
    </w:p>
    <w:p w14:paraId="3531247B" w14:textId="77777777" w:rsidR="003314DA" w:rsidRPr="009749A2" w:rsidRDefault="00DC22AC" w:rsidP="003314DA">
      <w:pPr>
        <w:pStyle w:val="Heading1"/>
        <w:rPr>
          <w:color w:val="FF0000"/>
          <w:lang w:eastAsia="pt-BR"/>
        </w:rPr>
      </w:pPr>
      <w:r w:rsidRPr="009749A2">
        <w:rPr>
          <w:color w:val="FF0000"/>
          <w:lang w:eastAsia="pt-BR"/>
        </w:rPr>
        <w:t>(</w:t>
      </w:r>
      <w:r w:rsidR="003314DA" w:rsidRPr="009749A2">
        <w:rPr>
          <w:color w:val="FF0000"/>
          <w:lang w:eastAsia="pt-BR"/>
        </w:rPr>
        <w:t>DECLARAÇÃO UNIVERSAL DOS</w:t>
      </w:r>
    </w:p>
    <w:p w14:paraId="39515BED" w14:textId="77777777" w:rsidR="003314DA" w:rsidRPr="009749A2" w:rsidRDefault="003314DA" w:rsidP="003314DA">
      <w:pPr>
        <w:pStyle w:val="Heading2"/>
        <w:rPr>
          <w:rFonts w:ascii="TT1133O00" w:hAnsi="TT1133O00" w:cs="TT1133O00"/>
          <w:color w:val="FF0000"/>
        </w:rPr>
      </w:pPr>
      <w:r w:rsidRPr="009749A2">
        <w:rPr>
          <w:color w:val="FF0000"/>
        </w:rPr>
        <w:t xml:space="preserve">DIREITOS HUMANOS </w:t>
      </w:r>
      <w:r w:rsidR="00DC22AC" w:rsidRPr="009749A2">
        <w:rPr>
          <w:color w:val="FF0000"/>
        </w:rPr>
        <w:t>–</w:t>
      </w:r>
      <w:r w:rsidRPr="009749A2">
        <w:rPr>
          <w:b w:val="0"/>
          <w:bCs w:val="0"/>
          <w:color w:val="FF0000"/>
        </w:rPr>
        <w:t xml:space="preserve"> </w:t>
      </w:r>
      <w:r w:rsidRPr="009749A2">
        <w:rPr>
          <w:color w:val="FF0000"/>
        </w:rPr>
        <w:t>ONU</w:t>
      </w:r>
      <w:r w:rsidR="00DC22AC" w:rsidRPr="009749A2">
        <w:rPr>
          <w:color w:val="FF0000"/>
        </w:rPr>
        <w:t>)</w:t>
      </w:r>
    </w:p>
    <w:p w14:paraId="01405364" w14:textId="77777777" w:rsidR="00F166C3" w:rsidRDefault="004844CF" w:rsidP="00F51F17">
      <w:pPr>
        <w:pStyle w:val="Heading1"/>
        <w:rPr>
          <w:lang w:eastAsia="pt-BR"/>
        </w:rPr>
      </w:pPr>
      <w:r>
        <w:rPr>
          <w:noProof/>
          <w:lang w:val="en-US"/>
        </w:rPr>
        <w:lastRenderedPageBreak/>
        <w:drawing>
          <wp:inline distT="0" distB="0" distL="0" distR="0" wp14:anchorId="77EEE781" wp14:editId="23342E03">
            <wp:extent cx="5397500" cy="3911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BD0F6" w14:textId="77777777" w:rsidR="00F27876" w:rsidRDefault="00F27876" w:rsidP="00F27876">
      <w:pPr>
        <w:rPr>
          <w:lang w:eastAsia="pt-BR"/>
        </w:rPr>
      </w:pPr>
    </w:p>
    <w:p w14:paraId="751C3898" w14:textId="77777777" w:rsidR="00DC22AC" w:rsidRPr="00DC22AC" w:rsidRDefault="00DC22AC" w:rsidP="00DC22AC">
      <w:pPr>
        <w:pStyle w:val="Heading2"/>
      </w:pPr>
      <w:r w:rsidRPr="00DC22AC">
        <w:t xml:space="preserve">Art. 10 </w:t>
      </w:r>
      <w:r w:rsidRPr="00E53DD8">
        <w:rPr>
          <w:color w:val="FF0000"/>
        </w:rPr>
        <w:t>Nul ne peut être inquiété pour ses opinions,</w:t>
      </w:r>
      <w:r w:rsidRPr="00DC22AC">
        <w:t xml:space="preserve"> </w:t>
      </w:r>
      <w:r w:rsidRPr="00DC22AC">
        <w:rPr>
          <w:color w:val="FF0000"/>
        </w:rPr>
        <w:t>y compris les opinions religieuses</w:t>
      </w:r>
      <w:r w:rsidRPr="00DC22AC">
        <w:t>, pourvu que leur manifestation ne trouble pas l'ordre public établi par la loi.</w:t>
      </w:r>
    </w:p>
    <w:p w14:paraId="56B412A5" w14:textId="77777777" w:rsidR="00F27876" w:rsidRDefault="00F27876" w:rsidP="00F27876">
      <w:pPr>
        <w:rPr>
          <w:lang w:eastAsia="pt-BR"/>
        </w:rPr>
      </w:pPr>
    </w:p>
    <w:p w14:paraId="553C2A11" w14:textId="77777777" w:rsidR="00F27876" w:rsidRDefault="00F27876" w:rsidP="00F27876">
      <w:pPr>
        <w:pStyle w:val="Heading1"/>
        <w:rPr>
          <w:color w:val="FF0000"/>
          <w:lang w:val="pt-PT"/>
        </w:rPr>
      </w:pPr>
      <w:r w:rsidRPr="00DC22AC">
        <w:rPr>
          <w:color w:val="FF0000"/>
          <w:lang w:val="pt-PT"/>
        </w:rPr>
        <w:t xml:space="preserve">Art. 10.º </w:t>
      </w:r>
      <w:r w:rsidRPr="00E53DD8">
        <w:rPr>
          <w:rStyle w:val="Heading2Char"/>
        </w:rPr>
        <w:t>Ninguém pode s</w:t>
      </w:r>
      <w:r w:rsidR="00E53DD8">
        <w:rPr>
          <w:rStyle w:val="Heading2Char"/>
        </w:rPr>
        <w:t xml:space="preserve">er molestado por suas opiniões,  </w:t>
      </w:r>
      <w:r w:rsidRPr="00E53DD8">
        <w:rPr>
          <w:rStyle w:val="Heading2Char"/>
        </w:rPr>
        <w:t xml:space="preserve"> incluindo opiniões religiosas</w:t>
      </w:r>
      <w:r w:rsidRPr="00DC22AC">
        <w:rPr>
          <w:rStyle w:val="Heading2Char"/>
        </w:rPr>
        <w:t>,</w:t>
      </w:r>
      <w:r w:rsidRPr="00DC22AC">
        <w:rPr>
          <w:color w:val="FF0000"/>
          <w:lang w:val="pt-PT"/>
        </w:rPr>
        <w:t xml:space="preserve"> desde que sua manifestação não perturbe a ordem pública estabelecida pela lei.</w:t>
      </w:r>
    </w:p>
    <w:p w14:paraId="0026BE1F" w14:textId="77777777" w:rsidR="00B51AA3" w:rsidRPr="00B51AA3" w:rsidRDefault="00B51AA3" w:rsidP="00B51AA3">
      <w:pPr>
        <w:rPr>
          <w:lang w:val="pt-PT"/>
        </w:rPr>
      </w:pPr>
    </w:p>
    <w:p w14:paraId="69586CF9" w14:textId="77777777" w:rsidR="00DC22AC" w:rsidRPr="00B51AA3" w:rsidRDefault="00E53DD8" w:rsidP="00B51AA3">
      <w:pPr>
        <w:pStyle w:val="Heading1"/>
        <w:rPr>
          <w:sz w:val="36"/>
          <w:lang w:val="pt-PT"/>
        </w:rPr>
      </w:pPr>
      <w:r>
        <w:rPr>
          <w:sz w:val="36"/>
          <w:lang w:val="pt-PT"/>
        </w:rPr>
        <w:t>(Déclaration des Droits de l'Homme et du C</w:t>
      </w:r>
      <w:r w:rsidR="00B51AA3" w:rsidRPr="00B51AA3">
        <w:rPr>
          <w:sz w:val="36"/>
          <w:lang w:val="pt-PT"/>
        </w:rPr>
        <w:t>itoyen)</w:t>
      </w:r>
    </w:p>
    <w:p w14:paraId="005971C4" w14:textId="77777777" w:rsidR="00D13BF5" w:rsidRDefault="00D13BF5" w:rsidP="00DC22AC">
      <w:pPr>
        <w:rPr>
          <w:lang w:val="pt-PT"/>
        </w:rPr>
      </w:pPr>
    </w:p>
    <w:p w14:paraId="026E1DE2" w14:textId="77777777" w:rsidR="00DC22AC" w:rsidRPr="00E53DD8" w:rsidRDefault="00DC22AC" w:rsidP="00DC22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36"/>
          <w:szCs w:val="36"/>
          <w:lang w:val="pt-PT" w:eastAsia="pt-BR"/>
        </w:rPr>
      </w:pPr>
      <w:r w:rsidRPr="00E53DD8">
        <w:rPr>
          <w:rFonts w:ascii="Times New Roman" w:eastAsia="Times New Roman" w:hAnsi="Times New Roman"/>
          <w:b/>
          <w:bCs/>
          <w:color w:val="FF0000"/>
          <w:sz w:val="36"/>
          <w:szCs w:val="36"/>
          <w:lang w:val="pt-PT" w:eastAsia="pt-BR"/>
        </w:rPr>
        <w:t>(Declaração dos Direitos do Homem e do Cidadão</w:t>
      </w:r>
      <w:r w:rsidR="00B51AA3" w:rsidRPr="00E53DD8">
        <w:rPr>
          <w:rFonts w:ascii="Times New Roman" w:eastAsia="Times New Roman" w:hAnsi="Times New Roman"/>
          <w:b/>
          <w:bCs/>
          <w:color w:val="FF0000"/>
          <w:sz w:val="36"/>
          <w:szCs w:val="36"/>
          <w:lang w:val="pt-PT" w:eastAsia="pt-BR"/>
        </w:rPr>
        <w:t>)</w:t>
      </w:r>
    </w:p>
    <w:p w14:paraId="557D2AFD" w14:textId="77777777" w:rsidR="00D13BF5" w:rsidRDefault="00D13BF5" w:rsidP="00DC22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pt-PT" w:eastAsia="pt-BR"/>
        </w:rPr>
      </w:pPr>
    </w:p>
    <w:p w14:paraId="3DE7037D" w14:textId="77777777" w:rsidR="00D13BF5" w:rsidRPr="005A7FBE" w:rsidRDefault="00D13BF5" w:rsidP="00DC22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pt-PT"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1"/>
      </w:tblGrid>
      <w:tr w:rsidR="00DC22AC" w:rsidRPr="00E53DD8" w14:paraId="0C3A0E6C" w14:textId="77777777" w:rsidTr="00F03C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DB949" w14:textId="77777777" w:rsidR="00DC22AC" w:rsidRPr="00E53DD8" w:rsidRDefault="00DC22AC" w:rsidP="00F03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32"/>
                <w:lang w:eastAsia="pt-BR"/>
              </w:rPr>
            </w:pPr>
            <w:hyperlink r:id="rId15" w:tooltip="República Francesa" w:history="1">
              <w:r w:rsidRPr="00E53DD8">
                <w:rPr>
                  <w:rFonts w:ascii="Times New Roman" w:eastAsia="Times New Roman" w:hAnsi="Times New Roman"/>
                  <w:b/>
                  <w:bCs/>
                  <w:color w:val="FF0000"/>
                  <w:sz w:val="32"/>
                  <w:u w:val="single"/>
                  <w:lang w:eastAsia="pt-BR"/>
                </w:rPr>
                <w:t>República Francesa</w:t>
              </w:r>
            </w:hyperlink>
          </w:p>
        </w:tc>
      </w:tr>
    </w:tbl>
    <w:p w14:paraId="2A48041A" w14:textId="77777777" w:rsidR="00DC22AC" w:rsidRPr="00DC22AC" w:rsidRDefault="00D3077E" w:rsidP="00DC22AC">
      <w:pPr>
        <w:rPr>
          <w:lang w:val="pt-PT"/>
        </w:rPr>
      </w:pPr>
      <w:r w:rsidRPr="00D3077E">
        <w:rPr>
          <w:b/>
          <w:sz w:val="32"/>
        </w:rPr>
        <w:t>République française</w:t>
      </w:r>
      <w:r w:rsidR="004844CF">
        <w:rPr>
          <w:noProof/>
          <w:lang w:val="en-US"/>
        </w:rPr>
        <w:drawing>
          <wp:inline distT="0" distB="0" distL="0" distR="0" wp14:anchorId="23D5DD2B" wp14:editId="5E927750">
            <wp:extent cx="1435100" cy="1625600"/>
            <wp:effectExtent l="0" t="0" r="0" b="0"/>
            <wp:docPr id="11" name="Imagem 4" descr="Armoiries république française.sv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Armoiries république française.sv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21C22" w14:textId="77777777" w:rsidR="00D3077E" w:rsidRDefault="00D3077E" w:rsidP="00D3077E">
      <w:pPr>
        <w:rPr>
          <w:rFonts w:ascii="Times New Roman" w:eastAsia="Times New Roman" w:hAnsi="Times New Roman"/>
          <w:b/>
          <w:sz w:val="28"/>
          <w:szCs w:val="15"/>
          <w:lang w:eastAsia="pt-BR"/>
        </w:rPr>
      </w:pPr>
    </w:p>
    <w:p w14:paraId="428E1127" w14:textId="77777777" w:rsidR="00D3077E" w:rsidRPr="002E0964" w:rsidRDefault="00D13BF5" w:rsidP="00D3077E">
      <w:pPr>
        <w:rPr>
          <w:b/>
          <w:color w:val="FF0000"/>
          <w:sz w:val="36"/>
        </w:rPr>
      </w:pPr>
      <w:r w:rsidRPr="002E0964">
        <w:rPr>
          <w:rFonts w:ascii="Times New Roman" w:eastAsia="Times New Roman" w:hAnsi="Times New Roman"/>
          <w:b/>
          <w:color w:val="FF0000"/>
          <w:sz w:val="28"/>
          <w:szCs w:val="15"/>
          <w:lang w:eastAsia="pt-BR"/>
        </w:rPr>
        <w:t>Este artigo é parte da série</w:t>
      </w:r>
      <w:r w:rsidRPr="002E0964">
        <w:rPr>
          <w:rFonts w:ascii="Times New Roman" w:eastAsia="Times New Roman" w:hAnsi="Times New Roman"/>
          <w:b/>
          <w:color w:val="FF0000"/>
          <w:szCs w:val="15"/>
          <w:lang w:eastAsia="pt-BR"/>
        </w:rPr>
        <w:t>:</w:t>
      </w:r>
      <w:r w:rsidRPr="002E0964">
        <w:rPr>
          <w:rFonts w:ascii="Times New Roman" w:eastAsia="Times New Roman" w:hAnsi="Times New Roman"/>
          <w:b/>
          <w:color w:val="FF0000"/>
          <w:sz w:val="36"/>
          <w:lang w:eastAsia="pt-BR"/>
        </w:rPr>
        <w:br/>
      </w:r>
      <w:hyperlink r:id="rId18" w:tooltip="Política da França" w:history="1">
        <w:r w:rsidRPr="002E0964">
          <w:rPr>
            <w:rFonts w:ascii="Times New Roman" w:eastAsia="Times New Roman" w:hAnsi="Times New Roman"/>
            <w:b/>
            <w:bCs/>
            <w:color w:val="FF0000"/>
            <w:sz w:val="36"/>
            <w:u w:val="single"/>
            <w:lang w:eastAsia="pt-BR"/>
          </w:rPr>
          <w:t>Política e governo da</w:t>
        </w:r>
        <w:r w:rsidRPr="002E0964">
          <w:rPr>
            <w:rFonts w:ascii="Times New Roman" w:eastAsia="Times New Roman" w:hAnsi="Times New Roman"/>
            <w:b/>
            <w:bCs/>
            <w:color w:val="FF0000"/>
            <w:sz w:val="36"/>
            <w:u w:val="single"/>
            <w:lang w:eastAsia="pt-BR"/>
          </w:rPr>
          <w:br/>
          <w:t>França</w:t>
        </w:r>
      </w:hyperlink>
      <w:r w:rsidR="00D3077E" w:rsidRPr="002E0964">
        <w:rPr>
          <w:b/>
          <w:color w:val="FF0000"/>
          <w:sz w:val="36"/>
        </w:rPr>
        <w:t xml:space="preserve">  </w:t>
      </w:r>
    </w:p>
    <w:p w14:paraId="5F34E5F9" w14:textId="77777777" w:rsidR="00D3077E" w:rsidRPr="00D3077E" w:rsidRDefault="00D3077E" w:rsidP="00D3077E">
      <w:pPr>
        <w:rPr>
          <w:b/>
          <w:sz w:val="36"/>
        </w:rPr>
      </w:pPr>
      <w:r w:rsidRPr="00D3077E">
        <w:rPr>
          <w:b/>
          <w:sz w:val="36"/>
        </w:rPr>
        <w:t>Cet article fait partie de la série:</w:t>
      </w:r>
    </w:p>
    <w:p w14:paraId="0B677560" w14:textId="77777777" w:rsidR="00D3077E" w:rsidRPr="00D3077E" w:rsidRDefault="00D3077E" w:rsidP="00D3077E">
      <w:pPr>
        <w:rPr>
          <w:b/>
          <w:sz w:val="36"/>
        </w:rPr>
      </w:pPr>
      <w:r w:rsidRPr="00D3077E">
        <w:rPr>
          <w:b/>
          <w:sz w:val="36"/>
        </w:rPr>
        <w:t>Politique et gouvernement</w:t>
      </w:r>
      <w:r>
        <w:rPr>
          <w:b/>
          <w:sz w:val="36"/>
        </w:rPr>
        <w:t xml:space="preserve"> de</w:t>
      </w:r>
    </w:p>
    <w:p w14:paraId="1B0E9747" w14:textId="77777777" w:rsidR="00F27876" w:rsidRDefault="00D3077E" w:rsidP="00D3077E">
      <w:pPr>
        <w:rPr>
          <w:b/>
          <w:sz w:val="36"/>
        </w:rPr>
      </w:pPr>
      <w:r w:rsidRPr="00D3077E">
        <w:rPr>
          <w:b/>
          <w:sz w:val="36"/>
        </w:rPr>
        <w:t>France</w:t>
      </w:r>
    </w:p>
    <w:p w14:paraId="19CE4980" w14:textId="77777777" w:rsidR="0057282B" w:rsidRDefault="0057282B" w:rsidP="00D3077E">
      <w:pPr>
        <w:rPr>
          <w:b/>
          <w:sz w:val="36"/>
        </w:rPr>
      </w:pPr>
    </w:p>
    <w:p w14:paraId="19E66AA6" w14:textId="77777777" w:rsidR="0057282B" w:rsidRPr="002E0964" w:rsidRDefault="0057282B" w:rsidP="00D3077E">
      <w:pPr>
        <w:rPr>
          <w:b/>
          <w:sz w:val="48"/>
        </w:rPr>
      </w:pPr>
      <w:r w:rsidRPr="002E0964">
        <w:rPr>
          <w:b/>
          <w:sz w:val="48"/>
        </w:rPr>
        <w:t>Le droit à la liberté d'expression vient plus tard, à la suite du pouvoir exercé pour défendre leurs droits:</w:t>
      </w:r>
    </w:p>
    <w:p w14:paraId="37963028" w14:textId="77777777" w:rsidR="00FB044F" w:rsidRPr="00EA1FF8" w:rsidRDefault="00FB044F" w:rsidP="00D3077E">
      <w:pPr>
        <w:rPr>
          <w:b/>
          <w:color w:val="FF0000"/>
          <w:sz w:val="36"/>
        </w:rPr>
      </w:pPr>
      <w:r w:rsidRPr="00FB044F">
        <w:rPr>
          <w:b/>
          <w:sz w:val="36"/>
        </w:rPr>
        <w:t xml:space="preserve"> Art 11 La libre communication des pensées et des opinions est un des droits les plus précieux de l'homme; Chaque citoyen peut donc parler, écrire, imprimer </w:t>
      </w:r>
      <w:r w:rsidRPr="00FB044F">
        <w:rPr>
          <w:b/>
          <w:sz w:val="36"/>
        </w:rPr>
        <w:lastRenderedPageBreak/>
        <w:t xml:space="preserve">librement, ce qui représente, </w:t>
      </w:r>
      <w:r w:rsidRPr="00EA1FF8">
        <w:rPr>
          <w:b/>
          <w:color w:val="FF0000"/>
          <w:sz w:val="36"/>
        </w:rPr>
        <w:t>cependant, pour abus de cette liberté conformément à la loi.</w:t>
      </w:r>
    </w:p>
    <w:p w14:paraId="17C23DCF" w14:textId="77777777" w:rsidR="0057282B" w:rsidRDefault="0057282B" w:rsidP="00D3077E">
      <w:pPr>
        <w:rPr>
          <w:b/>
          <w:sz w:val="36"/>
        </w:rPr>
      </w:pPr>
    </w:p>
    <w:p w14:paraId="11C9E86C" w14:textId="77777777" w:rsidR="00D3077E" w:rsidRDefault="0057282B" w:rsidP="00D3077E">
      <w:pPr>
        <w:rPr>
          <w:b/>
          <w:color w:val="FF0000"/>
          <w:sz w:val="48"/>
          <w:szCs w:val="32"/>
          <w:lang w:val="pt-PT" w:eastAsia="pt-BR"/>
        </w:rPr>
      </w:pPr>
      <w:r w:rsidRPr="0057282B">
        <w:rPr>
          <w:b/>
          <w:color w:val="FF0000"/>
          <w:sz w:val="48"/>
          <w:szCs w:val="32"/>
          <w:lang w:val="pt-PT" w:eastAsia="pt-BR"/>
        </w:rPr>
        <w:t xml:space="preserve">O direito à liberdade de expressão VEM DEPOIS, como consequência do poder exercido para defender seus direitos: </w:t>
      </w:r>
    </w:p>
    <w:p w14:paraId="09E62FE2" w14:textId="77777777" w:rsidR="00FB044F" w:rsidRDefault="00FB044F" w:rsidP="00FB044F">
      <w:pPr>
        <w:pStyle w:val="Heading2"/>
        <w:rPr>
          <w:color w:val="FF0000"/>
          <w:lang w:val="pt-PT"/>
        </w:rPr>
      </w:pPr>
      <w:r w:rsidRPr="005A7FBE">
        <w:rPr>
          <w:lang w:val="pt-PT"/>
        </w:rPr>
        <w:t xml:space="preserve">Art. 11.º A livre comunicação das ideias e das opiniões é um dos mais preciosos direitos do homem; todo cidadão pode, portanto, falar, escrever, imprimir livremente, </w:t>
      </w:r>
      <w:r w:rsidRPr="00FB044F">
        <w:rPr>
          <w:color w:val="FF0000"/>
          <w:lang w:val="pt-PT"/>
        </w:rPr>
        <w:t>respondendo, todavia, pelos abusos desta liberdade nos termos previstos na lei.</w:t>
      </w:r>
    </w:p>
    <w:p w14:paraId="5EC7B0DD" w14:textId="77777777" w:rsidR="007849D0" w:rsidRDefault="007849D0" w:rsidP="00FB044F">
      <w:pPr>
        <w:pStyle w:val="Heading2"/>
        <w:rPr>
          <w:color w:val="FF0000"/>
          <w:lang w:val="pt-PT"/>
        </w:rPr>
      </w:pPr>
    </w:p>
    <w:p w14:paraId="2DD8FE3B" w14:textId="77777777" w:rsidR="007849D0" w:rsidRPr="007849D0" w:rsidRDefault="007849D0" w:rsidP="007849D0">
      <w:pPr>
        <w:pStyle w:val="Heading1"/>
        <w:rPr>
          <w:lang w:val="en-US"/>
        </w:rPr>
      </w:pPr>
      <w:r w:rsidRPr="007849D0">
        <w:rPr>
          <w:lang w:val="en-US"/>
        </w:rPr>
        <w:t xml:space="preserve">2. DROITS DE L'HOMME: DEFINITION ET EVOLUTION dans </w:t>
      </w:r>
      <w:proofErr w:type="gramStart"/>
      <w:r w:rsidRPr="007849D0">
        <w:rPr>
          <w:lang w:val="en-US"/>
        </w:rPr>
        <w:t>un</w:t>
      </w:r>
      <w:proofErr w:type="gramEnd"/>
      <w:r w:rsidRPr="007849D0">
        <w:rPr>
          <w:lang w:val="en-US"/>
        </w:rPr>
        <w:t xml:space="preserve"> Etat démocratique</w:t>
      </w:r>
    </w:p>
    <w:p w14:paraId="789DDF25" w14:textId="77777777" w:rsidR="00EA1FF8" w:rsidRDefault="00EA1FF8" w:rsidP="00EA1F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color w:val="FF0000"/>
          <w:sz w:val="27"/>
          <w:lang w:eastAsia="pt-BR"/>
        </w:rPr>
      </w:pPr>
      <w:r w:rsidRPr="007849D0">
        <w:rPr>
          <w:rFonts w:ascii="Times New Roman" w:eastAsia="Times New Roman" w:hAnsi="Times New Roman"/>
          <w:b/>
          <w:color w:val="FF0000"/>
          <w:sz w:val="27"/>
          <w:lang w:eastAsia="pt-BR"/>
        </w:rPr>
        <w:t>2. DIREITOS HUMANOS: DEFINIÇÃO E EVOLUÇÃO EM UM ESTADO DEMOCRÁTICO</w:t>
      </w:r>
    </w:p>
    <w:p w14:paraId="5B8673BE" w14:textId="77777777" w:rsidR="007849D0" w:rsidRDefault="007849D0" w:rsidP="007849D0">
      <w:pPr>
        <w:pStyle w:val="Heading2"/>
      </w:pPr>
      <w:r w:rsidRPr="007849D0">
        <w:t>Comme la conception de l'auteur José Luis de Morais Bolzan, comme déduit les sphères de rapports sur les droits humains qui</w:t>
      </w:r>
    </w:p>
    <w:p w14:paraId="5013300A" w14:textId="77777777" w:rsidR="00884B79" w:rsidRDefault="00884B79" w:rsidP="00884B79">
      <w:pPr>
        <w:pStyle w:val="Heading1"/>
        <w:rPr>
          <w:lang w:eastAsia="pt-BR"/>
        </w:rPr>
      </w:pPr>
      <w:r w:rsidRPr="00884B79">
        <w:rPr>
          <w:lang w:eastAsia="pt-BR"/>
        </w:rPr>
        <w:t xml:space="preserve">[...] Droits de l'homme, comme ensemble de valeurs historiques élémentaires et fondamentaux, </w:t>
      </w:r>
      <w:r w:rsidRPr="00423B0E">
        <w:rPr>
          <w:color w:val="FF0000"/>
          <w:lang w:eastAsia="pt-BR"/>
        </w:rPr>
        <w:t>qui concernent la vie politico-juridique-psychologique, économique et physique et émotionnel digne d'êtres humains et de leur habitat,</w:t>
      </w:r>
      <w:r w:rsidRPr="00884B79">
        <w:rPr>
          <w:lang w:eastAsia="pt-BR"/>
        </w:rPr>
        <w:t xml:space="preserve"> à la fois ceux du présent et </w:t>
      </w:r>
      <w:r w:rsidRPr="00884B79">
        <w:rPr>
          <w:lang w:eastAsia="pt-BR"/>
        </w:rPr>
        <w:lastRenderedPageBreak/>
        <w:t>ceux de l'avenir apparaît toujours comme condition de vie (Morais, 2002, p.64) fondateur.</w:t>
      </w:r>
    </w:p>
    <w:p w14:paraId="0B26DEAE" w14:textId="77777777" w:rsidR="00884B79" w:rsidRPr="007849D0" w:rsidRDefault="00884B79" w:rsidP="007849D0">
      <w:pPr>
        <w:pStyle w:val="Heading2"/>
      </w:pPr>
    </w:p>
    <w:p w14:paraId="6D397407" w14:textId="77777777" w:rsidR="007849D0" w:rsidRPr="00884B79" w:rsidRDefault="007849D0" w:rsidP="007849D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b/>
          <w:color w:val="FF0000"/>
          <w:sz w:val="40"/>
          <w:szCs w:val="27"/>
          <w:lang w:eastAsia="pt-BR"/>
        </w:rPr>
      </w:pPr>
      <w:r w:rsidRPr="007849D0">
        <w:rPr>
          <w:rFonts w:ascii="Times New Roman" w:eastAsia="Times New Roman" w:hAnsi="Times New Roman"/>
          <w:b/>
          <w:color w:val="FF0000"/>
          <w:sz w:val="32"/>
          <w:szCs w:val="27"/>
          <w:lang w:eastAsia="pt-BR"/>
        </w:rPr>
        <w:t>Conforme a concepção do autor José Luis Bolzan de Morais, no que se infere a esferas dos Direitos Humanos relata que</w:t>
      </w:r>
    </w:p>
    <w:p w14:paraId="502520EF" w14:textId="77777777" w:rsidR="00884B79" w:rsidRDefault="00884B79" w:rsidP="00884B79">
      <w:pPr>
        <w:spacing w:before="100" w:beforeAutospacing="1" w:after="100" w:afterAutospacing="1" w:line="240" w:lineRule="auto"/>
        <w:ind w:left="2268"/>
        <w:jc w:val="both"/>
        <w:rPr>
          <w:rFonts w:ascii="Times New Roman" w:eastAsia="Times New Roman" w:hAnsi="Times New Roman"/>
          <w:b/>
          <w:color w:val="FF0000"/>
          <w:sz w:val="32"/>
          <w:szCs w:val="27"/>
          <w:lang w:eastAsia="pt-BR"/>
        </w:rPr>
      </w:pPr>
      <w:r w:rsidRPr="00884B79">
        <w:rPr>
          <w:rFonts w:ascii="Times New Roman" w:eastAsia="Times New Roman" w:hAnsi="Times New Roman"/>
          <w:b/>
          <w:color w:val="FF0000"/>
          <w:sz w:val="32"/>
          <w:szCs w:val="27"/>
          <w:lang w:eastAsia="pt-BR"/>
        </w:rPr>
        <w:t xml:space="preserve"> [...] os direitos humanos, como conjunto de valores históricos básicos e fundamentais, que </w:t>
      </w:r>
      <w:r w:rsidRPr="00884B79">
        <w:rPr>
          <w:rStyle w:val="Heading2Char"/>
          <w:rFonts w:eastAsia="Calibri"/>
        </w:rPr>
        <w:t>dizem respeito à vida digna jurídico-político-psíquico-econômico-física e afetiva dos seres e de seu habitat</w:t>
      </w:r>
      <w:r w:rsidRPr="00884B79">
        <w:rPr>
          <w:rFonts w:ascii="Times New Roman" w:eastAsia="Times New Roman" w:hAnsi="Times New Roman"/>
          <w:b/>
          <w:color w:val="FF0000"/>
          <w:sz w:val="32"/>
          <w:szCs w:val="27"/>
          <w:lang w:eastAsia="pt-BR"/>
        </w:rPr>
        <w:t xml:space="preserve">, tanto daqueles do presente quanto daqueles do porvir, surgem sempre como condição fundante da vida (MORAIS, 2002, p.64). </w:t>
      </w:r>
    </w:p>
    <w:p w14:paraId="3B6D5C59" w14:textId="77777777" w:rsidR="00423B0E" w:rsidRPr="00884B79" w:rsidRDefault="00423B0E" w:rsidP="00423B0E">
      <w:pPr>
        <w:pStyle w:val="Heading1"/>
        <w:rPr>
          <w:lang w:eastAsia="pt-BR"/>
        </w:rPr>
      </w:pPr>
      <w:r w:rsidRPr="00423B0E">
        <w:rPr>
          <w:lang w:eastAsia="pt-BR"/>
        </w:rPr>
        <w:t xml:space="preserve">«Les droits humains peuvent être résumées d'une manière très simple - droits à la vie, </w:t>
      </w:r>
      <w:r w:rsidRPr="00AB5E8B">
        <w:rPr>
          <w:color w:val="FF0000"/>
          <w:lang w:eastAsia="pt-BR"/>
        </w:rPr>
        <w:t>l'intégrité physique et morale</w:t>
      </w:r>
      <w:r w:rsidRPr="00423B0E">
        <w:rPr>
          <w:lang w:eastAsia="pt-BR"/>
        </w:rPr>
        <w:t xml:space="preserve">, l'égalité, </w:t>
      </w:r>
      <w:r w:rsidRPr="00AB5E8B">
        <w:rPr>
          <w:color w:val="FF0000"/>
          <w:lang w:eastAsia="pt-BR"/>
        </w:rPr>
        <w:t>la liberté de pensée</w:t>
      </w:r>
      <w:r w:rsidRPr="00423B0E">
        <w:rPr>
          <w:lang w:eastAsia="pt-BR"/>
        </w:rPr>
        <w:t xml:space="preserve">, d'expression, de réunion, d'association, d'expression, </w:t>
      </w:r>
      <w:r w:rsidRPr="00AB5E8B">
        <w:rPr>
          <w:color w:val="FF0000"/>
          <w:lang w:eastAsia="pt-BR"/>
        </w:rPr>
        <w:t>de religion</w:t>
      </w:r>
      <w:r w:rsidRPr="00423B0E">
        <w:rPr>
          <w:lang w:eastAsia="pt-BR"/>
        </w:rPr>
        <w:t>, l'orientation sexuelle, au bonheur, à un procès équitable, l'objection de conscience, la santé, l'éducation, le logement, les loisirs, la culture et le sport, le travail, l'environnement, les consommateurs, à moins que la victime d'une manipulation génétique. "(SANTANA, 2008, p.1)</w:t>
      </w:r>
    </w:p>
    <w:p w14:paraId="6D7C8EE8" w14:textId="77777777" w:rsidR="00423B0E" w:rsidRDefault="00423B0E" w:rsidP="00423B0E">
      <w:pPr>
        <w:pStyle w:val="Heading1"/>
        <w:rPr>
          <w:color w:val="FF0000"/>
        </w:rPr>
      </w:pPr>
      <w:r w:rsidRPr="00423B0E">
        <w:rPr>
          <w:color w:val="FF0000"/>
        </w:rPr>
        <w:t xml:space="preserve">“Os direitos humanos podem ser resumidos de uma forma bem simples – direitos à vida, </w:t>
      </w:r>
      <w:r w:rsidRPr="00423B0E">
        <w:rPr>
          <w:rStyle w:val="Heading2Char"/>
        </w:rPr>
        <w:t>à integridade física e moral,</w:t>
      </w:r>
      <w:r w:rsidRPr="00423B0E">
        <w:rPr>
          <w:color w:val="FF0000"/>
        </w:rPr>
        <w:t xml:space="preserve"> à igualdade, </w:t>
      </w:r>
      <w:r w:rsidRPr="00423B0E">
        <w:rPr>
          <w:rStyle w:val="Heading2Char"/>
        </w:rPr>
        <w:t>à liberdade de pensamento</w:t>
      </w:r>
      <w:r w:rsidRPr="00423B0E">
        <w:rPr>
          <w:color w:val="FF0000"/>
        </w:rPr>
        <w:t xml:space="preserve">, de expressão, de reunião, de associação, de manifestação, </w:t>
      </w:r>
      <w:r w:rsidRPr="00423B0E">
        <w:rPr>
          <w:rStyle w:val="Heading2Char"/>
        </w:rPr>
        <w:t>de culto,</w:t>
      </w:r>
      <w:r w:rsidRPr="00423B0E">
        <w:rPr>
          <w:color w:val="FF0000"/>
        </w:rPr>
        <w:t xml:space="preserve"> de </w:t>
      </w:r>
      <w:hyperlink r:id="rId19" w:history="1">
        <w:r w:rsidRPr="00423B0E">
          <w:rPr>
            <w:color w:val="FF0000"/>
          </w:rPr>
          <w:t>orientação sexual</w:t>
        </w:r>
      </w:hyperlink>
      <w:r w:rsidRPr="00423B0E">
        <w:rPr>
          <w:color w:val="FF0000"/>
        </w:rPr>
        <w:t xml:space="preserve">, à felicidade, ao devido </w:t>
      </w:r>
      <w:r w:rsidRPr="00423B0E">
        <w:rPr>
          <w:color w:val="FF0000"/>
        </w:rPr>
        <w:lastRenderedPageBreak/>
        <w:t xml:space="preserve">processo legal, à objeção de consciência, à saúde, educação, habitação, </w:t>
      </w:r>
      <w:hyperlink r:id="rId20" w:history="1">
        <w:r w:rsidRPr="00423B0E">
          <w:rPr>
            <w:color w:val="FF0000"/>
          </w:rPr>
          <w:t>lazer</w:t>
        </w:r>
      </w:hyperlink>
      <w:r w:rsidRPr="00423B0E">
        <w:rPr>
          <w:color w:val="FF0000"/>
        </w:rPr>
        <w:t>, cultura e esporte, trabalhistas, ao meio ambiente, do consumidor, a não ser vítima de manipulação genética”. (SANTANA, 2008, p.1)</w:t>
      </w:r>
    </w:p>
    <w:p w14:paraId="5E834C8C" w14:textId="77777777" w:rsidR="00AB5E8B" w:rsidRDefault="00AB5E8B" w:rsidP="00AB5E8B">
      <w:pPr>
        <w:pStyle w:val="Heading1"/>
      </w:pPr>
      <w:r w:rsidRPr="00AB5E8B">
        <w:t xml:space="preserve">Le texte de la Déclaration universelle des droits de l'homme des Nations Unies, dans son article 1 stipule que </w:t>
      </w:r>
      <w:r w:rsidRPr="00CA182E">
        <w:rPr>
          <w:color w:val="FF0000"/>
        </w:rPr>
        <w:t>«Tous les êtres humains naissent libres et égaux en dignité et en droits</w:t>
      </w:r>
      <w:r w:rsidRPr="00AB5E8B">
        <w:t>. Ils sont doués de raison et de conscience et doivent agir les uns envers les autres dans un esprit de fraternité. "</w:t>
      </w:r>
    </w:p>
    <w:p w14:paraId="6E1C70D9" w14:textId="77777777" w:rsidR="00AB5E8B" w:rsidRPr="00CA182E" w:rsidRDefault="00AB5E8B" w:rsidP="00AB5E8B">
      <w:pPr>
        <w:pStyle w:val="Heading1"/>
        <w:rPr>
          <w:color w:val="FF0000"/>
          <w:sz w:val="24"/>
          <w:szCs w:val="24"/>
        </w:rPr>
      </w:pPr>
      <w:r w:rsidRPr="00CA182E">
        <w:rPr>
          <w:color w:val="FF0000"/>
        </w:rPr>
        <w:t xml:space="preserve">O texto da Declaração Universal dos Direitos Humanos da Organização das Nações Unidas, em seu artigo 1º diz que </w:t>
      </w:r>
      <w:r w:rsidRPr="00CA182E">
        <w:rPr>
          <w:rStyle w:val="Heading2Char"/>
        </w:rPr>
        <w:t>“Todos os seres humanos nascem livres e iguais em dignidade e direitos</w:t>
      </w:r>
      <w:r w:rsidRPr="00CA182E">
        <w:rPr>
          <w:color w:val="FF0000"/>
        </w:rPr>
        <w:t>. Dotados de razão e de consciência, devem agir uns com os outros em espírito de fraternidade”.</w:t>
      </w:r>
    </w:p>
    <w:p w14:paraId="54221471" w14:textId="77777777" w:rsidR="00AB5E8B" w:rsidRDefault="00A25028" w:rsidP="00CA182E">
      <w:pPr>
        <w:pStyle w:val="Heading1"/>
      </w:pPr>
      <w:r>
        <w:t xml:space="preserve">CE QUE NOUS </w:t>
      </w:r>
      <w:r w:rsidRPr="00A25028">
        <w:t>voyons</w:t>
      </w:r>
      <w:r w:rsidR="00CA182E" w:rsidRPr="00CA182E">
        <w:t xml:space="preserve">, alors ÉTAIT UN ABUS DE PENSÉE </w:t>
      </w:r>
      <w:r w:rsidR="00CA182E">
        <w:t>ET D’EXPRESSION</w:t>
      </w:r>
      <w:r w:rsidR="00CA182E" w:rsidRPr="00CA182E">
        <w:t>, D'</w:t>
      </w:r>
      <w:r w:rsidR="00B71FA6">
        <w:t xml:space="preserve">UN caricaturiste, qui pense D’AVOIR </w:t>
      </w:r>
      <w:r w:rsidR="00CA182E" w:rsidRPr="00CA182E">
        <w:t xml:space="preserve"> pl</w:t>
      </w:r>
      <w:r w:rsidR="00B71FA6">
        <w:t>us de droits et la dignité QUE</w:t>
      </w:r>
      <w:r w:rsidR="00CA182E" w:rsidRPr="00CA182E">
        <w:t xml:space="preserve"> tous les autres.</w:t>
      </w:r>
    </w:p>
    <w:p w14:paraId="3A770433" w14:textId="77777777" w:rsidR="00CA182E" w:rsidRDefault="00CA182E" w:rsidP="00CA182E">
      <w:pPr>
        <w:pStyle w:val="Heading2"/>
        <w:rPr>
          <w:color w:val="FF0000"/>
        </w:rPr>
      </w:pPr>
      <w:r w:rsidRPr="00B71FA6">
        <w:rPr>
          <w:color w:val="FF0000"/>
        </w:rPr>
        <w:t xml:space="preserve">O QUE NÓS VIMOS, PORTANTO, FOI UM ABUSO DO DIREITO DE EXPRESSÃO DO PENSAMENTO, POR PARTE DE UM CARTUNISTA, QUE SE ACHA COM </w:t>
      </w:r>
      <w:r w:rsidR="00A25028">
        <w:rPr>
          <w:color w:val="FF0000"/>
        </w:rPr>
        <w:t xml:space="preserve">  </w:t>
      </w:r>
      <w:r w:rsidRPr="00B71FA6">
        <w:rPr>
          <w:color w:val="FF0000"/>
        </w:rPr>
        <w:t xml:space="preserve">MAIS DIREITOS E DIGNIDADE DO QUE TODOS OS DEMAIS. </w:t>
      </w:r>
    </w:p>
    <w:p w14:paraId="02E8E781" w14:textId="77777777" w:rsidR="00B71FA6" w:rsidRPr="00A25028" w:rsidRDefault="00605AC6" w:rsidP="00605AC6">
      <w:pPr>
        <w:pStyle w:val="Heading1"/>
        <w:rPr>
          <w:sz w:val="40"/>
        </w:rPr>
      </w:pPr>
      <w:r w:rsidRPr="00A25028">
        <w:rPr>
          <w:sz w:val="40"/>
        </w:rPr>
        <w:lastRenderedPageBreak/>
        <w:t>Nous avons vu un caricaturiste</w:t>
      </w:r>
      <w:r w:rsidR="00B71FA6" w:rsidRPr="00A25028">
        <w:rPr>
          <w:sz w:val="40"/>
        </w:rPr>
        <w:t xml:space="preserve">, vilipender, aplatir, agressé moralement et manque de respect envers </w:t>
      </w:r>
      <w:r w:rsidRPr="00A25028">
        <w:rPr>
          <w:sz w:val="40"/>
        </w:rPr>
        <w:t xml:space="preserve">la dignité  </w:t>
      </w:r>
      <w:r w:rsidR="00B71FA6" w:rsidRPr="00A25028">
        <w:rPr>
          <w:sz w:val="40"/>
        </w:rPr>
        <w:t>d'autres hommes;</w:t>
      </w:r>
    </w:p>
    <w:p w14:paraId="3C060493" w14:textId="77777777" w:rsidR="00884B79" w:rsidRDefault="00B71FA6" w:rsidP="007849D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FF0000"/>
          <w:sz w:val="32"/>
          <w:szCs w:val="24"/>
          <w:lang w:eastAsia="pt-BR"/>
        </w:rPr>
        <w:t xml:space="preserve">VIMOS UM HOMEM ESCARNECER, VILIPENDIAR, INFAMAR, AGREDIR MORALMENTE E DESRESPEITAR A DIGNIDADE DE OUTROS HOMENS; </w:t>
      </w:r>
    </w:p>
    <w:p w14:paraId="4DEA4489" w14:textId="77777777" w:rsidR="00605AC6" w:rsidRPr="00605AC6" w:rsidRDefault="00605AC6" w:rsidP="00605AC6">
      <w:pPr>
        <w:pStyle w:val="Heading1"/>
        <w:rPr>
          <w:sz w:val="44"/>
          <w:lang w:val="en-US" w:eastAsia="pt-BR"/>
        </w:rPr>
      </w:pPr>
      <w:r w:rsidRPr="00605AC6">
        <w:rPr>
          <w:sz w:val="44"/>
          <w:lang w:val="en-US" w:eastAsia="pt-BR"/>
        </w:rPr>
        <w:t xml:space="preserve">Et ce ne est pas </w:t>
      </w:r>
      <w:proofErr w:type="gramStart"/>
      <w:r w:rsidRPr="00605AC6">
        <w:rPr>
          <w:sz w:val="44"/>
          <w:lang w:val="en-US" w:eastAsia="pt-BR"/>
        </w:rPr>
        <w:t>juste !</w:t>
      </w:r>
      <w:proofErr w:type="gramEnd"/>
      <w:r w:rsidRPr="00605AC6">
        <w:rPr>
          <w:sz w:val="44"/>
          <w:lang w:val="en-US" w:eastAsia="pt-BR"/>
        </w:rPr>
        <w:t>!!</w:t>
      </w:r>
    </w:p>
    <w:p w14:paraId="2F54110A" w14:textId="77777777" w:rsidR="00FB044F" w:rsidRDefault="00605AC6" w:rsidP="00D3077E">
      <w:pPr>
        <w:rPr>
          <w:b/>
          <w:color w:val="FF0000"/>
          <w:sz w:val="48"/>
          <w:szCs w:val="32"/>
          <w:lang w:eastAsia="pt-BR"/>
        </w:rPr>
      </w:pPr>
      <w:r>
        <w:rPr>
          <w:b/>
          <w:color w:val="FF0000"/>
          <w:sz w:val="48"/>
          <w:szCs w:val="32"/>
          <w:lang w:eastAsia="pt-BR"/>
        </w:rPr>
        <w:t>E isto não é Direito !!!</w:t>
      </w:r>
    </w:p>
    <w:p w14:paraId="471E7B3C" w14:textId="77777777" w:rsidR="00C9737C" w:rsidRPr="00C9737C" w:rsidRDefault="00C9737C" w:rsidP="00C9737C">
      <w:pPr>
        <w:pStyle w:val="Heading1"/>
        <w:rPr>
          <w:sz w:val="40"/>
          <w:lang w:val="en-US" w:eastAsia="pt-BR"/>
        </w:rPr>
      </w:pPr>
      <w:r w:rsidRPr="00C9737C">
        <w:rPr>
          <w:sz w:val="40"/>
          <w:lang w:val="en-US" w:eastAsia="pt-BR"/>
        </w:rPr>
        <w:t>Pour tout cela, je ne SUIS PAS CHARLIE!</w:t>
      </w:r>
    </w:p>
    <w:p w14:paraId="776A7506" w14:textId="77777777" w:rsidR="00605AC6" w:rsidRDefault="00C9737C" w:rsidP="00D3077E">
      <w:pPr>
        <w:rPr>
          <w:b/>
          <w:color w:val="FF0000"/>
          <w:sz w:val="48"/>
          <w:szCs w:val="32"/>
          <w:lang w:eastAsia="pt-BR"/>
        </w:rPr>
      </w:pPr>
      <w:r>
        <w:rPr>
          <w:b/>
          <w:color w:val="FF0000"/>
          <w:sz w:val="48"/>
          <w:szCs w:val="32"/>
          <w:lang w:eastAsia="pt-BR"/>
        </w:rPr>
        <w:t>POR TUDO ISTO, EU NÃO SOU CHARLIE !</w:t>
      </w:r>
    </w:p>
    <w:p w14:paraId="4A186B47" w14:textId="77777777" w:rsidR="00A25028" w:rsidRDefault="00A25028" w:rsidP="00D3077E">
      <w:pPr>
        <w:rPr>
          <w:b/>
          <w:color w:val="FF0000"/>
          <w:sz w:val="48"/>
          <w:szCs w:val="32"/>
          <w:lang w:eastAsia="pt-BR"/>
        </w:rPr>
      </w:pPr>
    </w:p>
    <w:p w14:paraId="25D865A0" w14:textId="77777777" w:rsidR="00A25028" w:rsidRPr="00EA1FF8" w:rsidRDefault="00A25028" w:rsidP="00D3077E">
      <w:pPr>
        <w:rPr>
          <w:b/>
          <w:color w:val="FF0000"/>
          <w:sz w:val="48"/>
          <w:szCs w:val="32"/>
          <w:lang w:eastAsia="pt-BR"/>
        </w:rPr>
      </w:pPr>
      <w:r>
        <w:rPr>
          <w:b/>
          <w:color w:val="FF0000"/>
          <w:sz w:val="48"/>
          <w:szCs w:val="32"/>
          <w:lang w:eastAsia="pt-BR"/>
        </w:rPr>
        <w:t>DUQUE DE CAXIAS, 08 DE JANEIRO DE 2015 – Prof. Marlanfe.</w:t>
      </w:r>
    </w:p>
    <w:sectPr w:rsidR="00A25028" w:rsidRPr="00EA1FF8" w:rsidSect="00EA6741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663A4" w14:textId="77777777" w:rsidR="00F03CF5" w:rsidRDefault="00F03CF5" w:rsidP="00077149">
      <w:pPr>
        <w:spacing w:after="0" w:line="240" w:lineRule="auto"/>
      </w:pPr>
      <w:r>
        <w:separator/>
      </w:r>
    </w:p>
  </w:endnote>
  <w:endnote w:type="continuationSeparator" w:id="0">
    <w:p w14:paraId="69F501FF" w14:textId="77777777" w:rsidR="00F03CF5" w:rsidRDefault="00F03CF5" w:rsidP="0007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T1133O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816D9" w14:textId="77777777" w:rsidR="00F03CF5" w:rsidRDefault="00F03CF5" w:rsidP="00077149">
      <w:pPr>
        <w:spacing w:after="0" w:line="240" w:lineRule="auto"/>
      </w:pPr>
      <w:r>
        <w:separator/>
      </w:r>
    </w:p>
  </w:footnote>
  <w:footnote w:type="continuationSeparator" w:id="0">
    <w:p w14:paraId="15527308" w14:textId="77777777" w:rsidR="00F03CF5" w:rsidRDefault="00F03CF5" w:rsidP="0007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B2D5B" w14:textId="77777777" w:rsidR="00077149" w:rsidRDefault="004844C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68EFF91" wp14:editId="76EF44ED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41D7A" w14:textId="77777777" w:rsidR="00077149" w:rsidRPr="00077149" w:rsidRDefault="00077149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844CF" w:rsidRPr="004844CF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peVVY98A&#10;AAAKAQAADwAAAGRycy9kb3ducmV2LnhtbEyPy07DMBBF90j8gzVI7KiTkAQIcaoKteq6BYmtEw9J&#10;RDxObecBX49ZwXJ0j+49U25XPbAZresNCYg3ETCkxqieWgFvr4e7R2DOS1JyMIQCvtDBtrq+KmWh&#10;zEInnM++ZaGEXCEFdN6PBeeu6VBLtzEjUsg+jNXSh9O2XFm5hHI98CSKcq5lT2GhkyO+dNh8nict&#10;IMf9dz3bcb87PlyW7P1wvJymeyFub9bdMzCPq/+D4Vc/qEMVnGozkXJsEJCl2VNABSRxCiwAeZr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Cl5VVj3wAAAAoB&#10;AAAPAAAAAAAAAAAAAAAAANIEAABkcnMvZG93bnJldi54bWxQSwUGAAAAAAQABADzAAAA3gUAAAAA&#10;" o:allowincell="f" fillcolor="#365f91" stroked="f">
              <v:textbox>
                <w:txbxContent>
                  <w:p w14:paraId="54341D7A" w14:textId="77777777" w:rsidR="00077149" w:rsidRPr="00077149" w:rsidRDefault="00077149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844CF" w:rsidRPr="004844CF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0C1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94"/>
    <w:rsid w:val="00077149"/>
    <w:rsid w:val="001E66B0"/>
    <w:rsid w:val="001E6A47"/>
    <w:rsid w:val="002250BB"/>
    <w:rsid w:val="002E0964"/>
    <w:rsid w:val="003314DA"/>
    <w:rsid w:val="00423B0E"/>
    <w:rsid w:val="00483198"/>
    <w:rsid w:val="004844CF"/>
    <w:rsid w:val="0051428D"/>
    <w:rsid w:val="005726BC"/>
    <w:rsid w:val="0057282B"/>
    <w:rsid w:val="005B23B5"/>
    <w:rsid w:val="005C0AF2"/>
    <w:rsid w:val="00605AC6"/>
    <w:rsid w:val="00621E94"/>
    <w:rsid w:val="007849D0"/>
    <w:rsid w:val="00884B79"/>
    <w:rsid w:val="009749A2"/>
    <w:rsid w:val="00A25028"/>
    <w:rsid w:val="00AB5E8B"/>
    <w:rsid w:val="00B51AA3"/>
    <w:rsid w:val="00B71FA6"/>
    <w:rsid w:val="00C22CCA"/>
    <w:rsid w:val="00C868CA"/>
    <w:rsid w:val="00C9737C"/>
    <w:rsid w:val="00CA182E"/>
    <w:rsid w:val="00D13BF5"/>
    <w:rsid w:val="00D3077E"/>
    <w:rsid w:val="00D95C1A"/>
    <w:rsid w:val="00DC22AC"/>
    <w:rsid w:val="00E17817"/>
    <w:rsid w:val="00E53DD8"/>
    <w:rsid w:val="00EA1FF8"/>
    <w:rsid w:val="00EA6741"/>
    <w:rsid w:val="00ED7783"/>
    <w:rsid w:val="00F03CF5"/>
    <w:rsid w:val="00F166C3"/>
    <w:rsid w:val="00F27876"/>
    <w:rsid w:val="00F51F17"/>
    <w:rsid w:val="00F82C1B"/>
    <w:rsid w:val="00F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81C62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4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1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1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621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1E9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621E9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o">
    <w:name w:val="ho"/>
    <w:basedOn w:val="DefaultParagraphFont"/>
    <w:rsid w:val="00621E94"/>
  </w:style>
  <w:style w:type="character" w:customStyle="1" w:styleId="gd">
    <w:name w:val="gd"/>
    <w:basedOn w:val="DefaultParagraphFont"/>
    <w:rsid w:val="00621E94"/>
  </w:style>
  <w:style w:type="character" w:customStyle="1" w:styleId="g3">
    <w:name w:val="g3"/>
    <w:basedOn w:val="DefaultParagraphFont"/>
    <w:rsid w:val="00621E94"/>
  </w:style>
  <w:style w:type="character" w:customStyle="1" w:styleId="hb">
    <w:name w:val="hb"/>
    <w:basedOn w:val="DefaultParagraphFont"/>
    <w:rsid w:val="00621E94"/>
  </w:style>
  <w:style w:type="character" w:customStyle="1" w:styleId="apple-converted-space">
    <w:name w:val="apple-converted-space"/>
    <w:basedOn w:val="DefaultParagraphFont"/>
    <w:rsid w:val="00621E94"/>
  </w:style>
  <w:style w:type="character" w:customStyle="1" w:styleId="g2">
    <w:name w:val="g2"/>
    <w:basedOn w:val="DefaultParagraphFont"/>
    <w:rsid w:val="00621E94"/>
  </w:style>
  <w:style w:type="character" w:styleId="Hyperlink">
    <w:name w:val="Hyperlink"/>
    <w:basedOn w:val="DefaultParagraphFont"/>
    <w:uiPriority w:val="99"/>
    <w:semiHidden/>
    <w:unhideWhenUsed/>
    <w:rsid w:val="00621E94"/>
    <w:rPr>
      <w:color w:val="0000FF"/>
      <w:u w:val="single"/>
    </w:rPr>
  </w:style>
  <w:style w:type="character" w:customStyle="1" w:styleId="ams">
    <w:name w:val="ams"/>
    <w:basedOn w:val="DefaultParagraphFont"/>
    <w:rsid w:val="00621E94"/>
  </w:style>
  <w:style w:type="character" w:customStyle="1" w:styleId="l3">
    <w:name w:val="l3"/>
    <w:basedOn w:val="DefaultParagraphFont"/>
    <w:rsid w:val="00621E94"/>
  </w:style>
  <w:style w:type="character" w:customStyle="1" w:styleId="l8">
    <w:name w:val="l8"/>
    <w:basedOn w:val="DefaultParagraphFont"/>
    <w:rsid w:val="00621E94"/>
  </w:style>
  <w:style w:type="paragraph" w:styleId="BalloonText">
    <w:name w:val="Balloon Text"/>
    <w:basedOn w:val="Normal"/>
    <w:link w:val="BalloonTextChar"/>
    <w:uiPriority w:val="99"/>
    <w:semiHidden/>
    <w:unhideWhenUsed/>
    <w:rsid w:val="0062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714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7714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14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714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1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4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1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1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621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1E9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621E9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o">
    <w:name w:val="ho"/>
    <w:basedOn w:val="DefaultParagraphFont"/>
    <w:rsid w:val="00621E94"/>
  </w:style>
  <w:style w:type="character" w:customStyle="1" w:styleId="gd">
    <w:name w:val="gd"/>
    <w:basedOn w:val="DefaultParagraphFont"/>
    <w:rsid w:val="00621E94"/>
  </w:style>
  <w:style w:type="character" w:customStyle="1" w:styleId="g3">
    <w:name w:val="g3"/>
    <w:basedOn w:val="DefaultParagraphFont"/>
    <w:rsid w:val="00621E94"/>
  </w:style>
  <w:style w:type="character" w:customStyle="1" w:styleId="hb">
    <w:name w:val="hb"/>
    <w:basedOn w:val="DefaultParagraphFont"/>
    <w:rsid w:val="00621E94"/>
  </w:style>
  <w:style w:type="character" w:customStyle="1" w:styleId="apple-converted-space">
    <w:name w:val="apple-converted-space"/>
    <w:basedOn w:val="DefaultParagraphFont"/>
    <w:rsid w:val="00621E94"/>
  </w:style>
  <w:style w:type="character" w:customStyle="1" w:styleId="g2">
    <w:name w:val="g2"/>
    <w:basedOn w:val="DefaultParagraphFont"/>
    <w:rsid w:val="00621E94"/>
  </w:style>
  <w:style w:type="character" w:styleId="Hyperlink">
    <w:name w:val="Hyperlink"/>
    <w:basedOn w:val="DefaultParagraphFont"/>
    <w:uiPriority w:val="99"/>
    <w:semiHidden/>
    <w:unhideWhenUsed/>
    <w:rsid w:val="00621E94"/>
    <w:rPr>
      <w:color w:val="0000FF"/>
      <w:u w:val="single"/>
    </w:rPr>
  </w:style>
  <w:style w:type="character" w:customStyle="1" w:styleId="ams">
    <w:name w:val="ams"/>
    <w:basedOn w:val="DefaultParagraphFont"/>
    <w:rsid w:val="00621E94"/>
  </w:style>
  <w:style w:type="character" w:customStyle="1" w:styleId="l3">
    <w:name w:val="l3"/>
    <w:basedOn w:val="DefaultParagraphFont"/>
    <w:rsid w:val="00621E94"/>
  </w:style>
  <w:style w:type="character" w:customStyle="1" w:styleId="l8">
    <w:name w:val="l8"/>
    <w:basedOn w:val="DefaultParagraphFont"/>
    <w:rsid w:val="00621E94"/>
  </w:style>
  <w:style w:type="paragraph" w:styleId="BalloonText">
    <w:name w:val="Balloon Text"/>
    <w:basedOn w:val="Normal"/>
    <w:link w:val="BalloonTextChar"/>
    <w:uiPriority w:val="99"/>
    <w:semiHidden/>
    <w:unhideWhenUsed/>
    <w:rsid w:val="0062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714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7714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14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714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1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846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7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50454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9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30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047867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1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77067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7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2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68644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99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809998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8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9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71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434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9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5434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21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8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11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5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6131">
                      <w:marLeft w:val="0"/>
                      <w:marRight w:val="15"/>
                      <w:marTop w:val="18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://www.infoescola.com/sociologia/lazer/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secure.avaaz.org/fr/avec_charlie_4/?bOjfngb&amp;v=50902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emf"/><Relationship Id="rId15" Type="http://schemas.openxmlformats.org/officeDocument/2006/relationships/hyperlink" Target="http://pt.wikipedia.org/wiki/Rep%C3%BAblica_Francesa" TargetMode="External"/><Relationship Id="rId16" Type="http://schemas.openxmlformats.org/officeDocument/2006/relationships/hyperlink" Target="http://pt.wikipedia.org/wiki/Ficheiro:Armoiries_r%C3%A9publique_fran%C3%A7aise.svg" TargetMode="External"/><Relationship Id="rId17" Type="http://schemas.openxmlformats.org/officeDocument/2006/relationships/image" Target="media/image7.png"/><Relationship Id="rId18" Type="http://schemas.openxmlformats.org/officeDocument/2006/relationships/hyperlink" Target="http://pt.wikipedia.org/wiki/Pol%C3%ADtica_da_Fran%C3%A7a" TargetMode="External"/><Relationship Id="rId19" Type="http://schemas.openxmlformats.org/officeDocument/2006/relationships/hyperlink" Target="http://www.infoescola.com/sexualidade/orientacao-sexual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1495</Words>
  <Characters>8527</Characters>
  <Application>Microsoft Macintosh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Links>
    <vt:vector size="90" baseType="variant">
      <vt:variant>
        <vt:i4>2621552</vt:i4>
      </vt:variant>
      <vt:variant>
        <vt:i4>42</vt:i4>
      </vt:variant>
      <vt:variant>
        <vt:i4>0</vt:i4>
      </vt:variant>
      <vt:variant>
        <vt:i4>5</vt:i4>
      </vt:variant>
      <vt:variant>
        <vt:lpwstr>http://www.infoescola.com/sociologia/lazer/</vt:lpwstr>
      </vt:variant>
      <vt:variant>
        <vt:lpwstr/>
      </vt:variant>
      <vt:variant>
        <vt:i4>5832732</vt:i4>
      </vt:variant>
      <vt:variant>
        <vt:i4>39</vt:i4>
      </vt:variant>
      <vt:variant>
        <vt:i4>0</vt:i4>
      </vt:variant>
      <vt:variant>
        <vt:i4>5</vt:i4>
      </vt:variant>
      <vt:variant>
        <vt:lpwstr>http://www.infoescola.com/sexualidade/orientacao-sexual/</vt:lpwstr>
      </vt:variant>
      <vt:variant>
        <vt:lpwstr/>
      </vt:variant>
      <vt:variant>
        <vt:i4>6946926</vt:i4>
      </vt:variant>
      <vt:variant>
        <vt:i4>36</vt:i4>
      </vt:variant>
      <vt:variant>
        <vt:i4>0</vt:i4>
      </vt:variant>
      <vt:variant>
        <vt:i4>5</vt:i4>
      </vt:variant>
      <vt:variant>
        <vt:lpwstr>http://pt.wikipedia.org/wiki/Pol%C3%ADtica_da_Fran%C3%A7a</vt:lpwstr>
      </vt:variant>
      <vt:variant>
        <vt:lpwstr/>
      </vt:variant>
      <vt:variant>
        <vt:i4>2359405</vt:i4>
      </vt:variant>
      <vt:variant>
        <vt:i4>33</vt:i4>
      </vt:variant>
      <vt:variant>
        <vt:i4>0</vt:i4>
      </vt:variant>
      <vt:variant>
        <vt:i4>5</vt:i4>
      </vt:variant>
      <vt:variant>
        <vt:lpwstr>http://pt.wikipedia.org/wiki/Ficheiro:Armoiries_r%C3%A9publique_fran%C3%A7aise.svg</vt:lpwstr>
      </vt:variant>
      <vt:variant>
        <vt:lpwstr/>
      </vt:variant>
      <vt:variant>
        <vt:i4>6750275</vt:i4>
      </vt:variant>
      <vt:variant>
        <vt:i4>30</vt:i4>
      </vt:variant>
      <vt:variant>
        <vt:i4>0</vt:i4>
      </vt:variant>
      <vt:variant>
        <vt:i4>5</vt:i4>
      </vt:variant>
      <vt:variant>
        <vt:lpwstr>http://pt.wikipedia.org/wiki/Rep%C3%BAblica_Francesa</vt:lpwstr>
      </vt:variant>
      <vt:variant>
        <vt:lpwstr/>
      </vt:variant>
      <vt:variant>
        <vt:i4>2818083</vt:i4>
      </vt:variant>
      <vt:variant>
        <vt:i4>27</vt:i4>
      </vt:variant>
      <vt:variant>
        <vt:i4>0</vt:i4>
      </vt:variant>
      <vt:variant>
        <vt:i4>5</vt:i4>
      </vt:variant>
      <vt:variant>
        <vt:lpwstr>http://avaaz.org/fr/contact/?footer</vt:lpwstr>
      </vt:variant>
      <vt:variant>
        <vt:lpwstr/>
      </vt:variant>
      <vt:variant>
        <vt:i4>6946902</vt:i4>
      </vt:variant>
      <vt:variant>
        <vt:i4>24</vt:i4>
      </vt:variant>
      <vt:variant>
        <vt:i4>0</vt:i4>
      </vt:variant>
      <vt:variant>
        <vt:i4>5</vt:i4>
      </vt:variant>
      <vt:variant>
        <vt:lpwstr>mailto:avaaz@avaaz.org</vt:lpwstr>
      </vt:variant>
      <vt:variant>
        <vt:lpwstr/>
      </vt:variant>
      <vt:variant>
        <vt:i4>2687079</vt:i4>
      </vt:variant>
      <vt:variant>
        <vt:i4>21</vt:i4>
      </vt:variant>
      <vt:variant>
        <vt:i4>0</vt:i4>
      </vt:variant>
      <vt:variant>
        <vt:i4>5</vt:i4>
      </vt:variant>
      <vt:variant>
        <vt:lpwstr>https://secure.avaaz.org/fr/take_kaias_win_global_loc_fr_nd</vt:lpwstr>
      </vt:variant>
      <vt:variant>
        <vt:lpwstr/>
      </vt:variant>
      <vt:variant>
        <vt:i4>1310847</vt:i4>
      </vt:variant>
      <vt:variant>
        <vt:i4>18</vt:i4>
      </vt:variant>
      <vt:variant>
        <vt:i4>0</vt:i4>
      </vt:variant>
      <vt:variant>
        <vt:i4>5</vt:i4>
      </vt:variant>
      <vt:variant>
        <vt:lpwstr>mailto:doudb7@gmail.com</vt:lpwstr>
      </vt:variant>
      <vt:variant>
        <vt:lpwstr/>
      </vt:variant>
      <vt:variant>
        <vt:i4>4456470</vt:i4>
      </vt:variant>
      <vt:variant>
        <vt:i4>15</vt:i4>
      </vt:variant>
      <vt:variant>
        <vt:i4>0</vt:i4>
      </vt:variant>
      <vt:variant>
        <vt:i4>5</vt:i4>
      </vt:variant>
      <vt:variant>
        <vt:lpwstr>http://twitter.com/Avaaz</vt:lpwstr>
      </vt:variant>
      <vt:variant>
        <vt:lpwstr/>
      </vt:variant>
      <vt:variant>
        <vt:i4>5898334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http://www.facebook.com/Avaaz</vt:lpwstr>
      </vt:variant>
      <vt:variant>
        <vt:lpwstr/>
      </vt:variant>
      <vt:variant>
        <vt:i4>3473459</vt:i4>
      </vt:variant>
      <vt:variant>
        <vt:i4>9</vt:i4>
      </vt:variant>
      <vt:variant>
        <vt:i4>0</vt:i4>
      </vt:variant>
      <vt:variant>
        <vt:i4>5</vt:i4>
      </vt:variant>
      <vt:variant>
        <vt:lpwstr>http://www.avaaz.org/fr/highlights.php/?footer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https://secure.avaaz.org/fr/avec_charlie_4/?bOjfngb&amp;v=50902</vt:lpwstr>
      </vt:variant>
      <vt:variant>
        <vt:lpwstr/>
      </vt:variant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https://secure.avaaz.org/fr/avec_charlie_4/?bOjfngb&amp;v=50902</vt:lpwstr>
      </vt:variant>
      <vt:variant>
        <vt:lpwstr/>
      </vt:variant>
      <vt:variant>
        <vt:i4>4128828</vt:i4>
      </vt:variant>
      <vt:variant>
        <vt:i4>0</vt:i4>
      </vt:variant>
      <vt:variant>
        <vt:i4>0</vt:i4>
      </vt:variant>
      <vt:variant>
        <vt:i4>5</vt:i4>
      </vt:variant>
      <vt:variant>
        <vt:lpwstr>https://secure.avaaz.org/fr/avec_charlie_4/?bOjfngb&amp;v=50902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</dc:creator>
  <cp:keywords/>
  <cp:lastModifiedBy>Patricia Armond de Almeida</cp:lastModifiedBy>
  <cp:revision>2</cp:revision>
  <dcterms:created xsi:type="dcterms:W3CDTF">2015-01-30T22:05:00Z</dcterms:created>
  <dcterms:modified xsi:type="dcterms:W3CDTF">2015-01-30T22:05:00Z</dcterms:modified>
</cp:coreProperties>
</file>